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1B" w:rsidRPr="006442A6" w:rsidRDefault="003E7D1B" w:rsidP="006442A6">
      <w:pPr>
        <w:rPr>
          <w:rFonts w:asciiTheme="minorHAnsi" w:hAnsiTheme="minorHAnsi" w:cstheme="minorHAnsi"/>
          <w:noProof/>
          <w:sz w:val="22"/>
          <w:szCs w:val="22"/>
        </w:rPr>
      </w:pPr>
    </w:p>
    <w:p w:rsidR="00273985" w:rsidRPr="006442A6" w:rsidRDefault="00273985" w:rsidP="006442A6">
      <w:pPr>
        <w:pStyle w:val="Normalneodsazen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Níže uvedeného dne, měsíce a roku uzavřeli</w:t>
      </w:r>
    </w:p>
    <w:p w:rsidR="00273985" w:rsidRPr="006442A6" w:rsidRDefault="00273985" w:rsidP="006442A6">
      <w:pPr>
        <w:rPr>
          <w:rFonts w:asciiTheme="minorHAnsi" w:hAnsiTheme="minorHAnsi" w:cstheme="minorHAnsi"/>
          <w:b/>
          <w:sz w:val="22"/>
          <w:szCs w:val="22"/>
        </w:rPr>
      </w:pPr>
    </w:p>
    <w:p w:rsidR="00273985" w:rsidRPr="006442A6" w:rsidRDefault="00273985" w:rsidP="006442A6">
      <w:pPr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9C1FB6">
        <w:rPr>
          <w:rFonts w:asciiTheme="minorHAnsi" w:hAnsiTheme="minorHAnsi" w:cstheme="minorHAnsi"/>
          <w:sz w:val="22"/>
          <w:szCs w:val="22"/>
        </w:rPr>
        <w:t>Zdravotníků</w:t>
      </w:r>
      <w:r w:rsidRPr="006442A6">
        <w:rPr>
          <w:rFonts w:asciiTheme="minorHAnsi" w:hAnsiTheme="minorHAnsi" w:cstheme="minorHAnsi"/>
          <w:sz w:val="22"/>
          <w:szCs w:val="22"/>
        </w:rPr>
        <w:t xml:space="preserve"> </w:t>
      </w:r>
      <w:r w:rsidR="009C1FB6">
        <w:rPr>
          <w:rFonts w:asciiTheme="minorHAnsi" w:hAnsiTheme="minorHAnsi" w:cstheme="minorHAnsi"/>
          <w:sz w:val="22"/>
          <w:szCs w:val="22"/>
        </w:rPr>
        <w:t>248</w:t>
      </w:r>
      <w:r w:rsidRPr="006442A6">
        <w:rPr>
          <w:rFonts w:asciiTheme="minorHAnsi" w:hAnsiTheme="minorHAnsi" w:cstheme="minorHAnsi"/>
          <w:sz w:val="22"/>
          <w:szCs w:val="22"/>
        </w:rPr>
        <w:t>/</w:t>
      </w:r>
      <w:r w:rsidR="009C1FB6">
        <w:rPr>
          <w:rFonts w:asciiTheme="minorHAnsi" w:hAnsiTheme="minorHAnsi" w:cstheme="minorHAnsi"/>
          <w:sz w:val="22"/>
          <w:szCs w:val="22"/>
        </w:rPr>
        <w:t>7</w:t>
      </w:r>
      <w:r w:rsidRPr="006442A6">
        <w:rPr>
          <w:rFonts w:asciiTheme="minorHAnsi" w:hAnsiTheme="minorHAnsi" w:cstheme="minorHAnsi"/>
          <w:sz w:val="22"/>
          <w:szCs w:val="22"/>
        </w:rPr>
        <w:t>, 779 00 Olomouc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IČ: 00098892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DIČ: CZ00098892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6F0059">
        <w:rPr>
          <w:rFonts w:asciiTheme="minorHAnsi" w:hAnsiTheme="minorHAnsi" w:cstheme="minorHAnsi"/>
          <w:sz w:val="22"/>
          <w:szCs w:val="22"/>
        </w:rPr>
        <w:t>prof</w:t>
      </w:r>
      <w:r w:rsidRPr="006442A6">
        <w:rPr>
          <w:rFonts w:asciiTheme="minorHAnsi" w:hAnsiTheme="minorHAnsi" w:cstheme="minorHAnsi"/>
          <w:sz w:val="22"/>
          <w:szCs w:val="22"/>
        </w:rPr>
        <w:t>. MUDr. Romanem Havlíkem, Ph.D., ředitelem</w:t>
      </w:r>
    </w:p>
    <w:p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:rsidR="00273985" w:rsidRPr="006442A6" w:rsidRDefault="00273985" w:rsidP="006442A6">
      <w:pPr>
        <w:rPr>
          <w:rFonts w:asciiTheme="minorHAnsi" w:hAnsiTheme="minorHAnsi" w:cstheme="minorHAnsi"/>
          <w:i/>
          <w:sz w:val="22"/>
          <w:szCs w:val="22"/>
        </w:rPr>
      </w:pPr>
      <w:r w:rsidRPr="006442A6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6442A6">
        <w:rPr>
          <w:rFonts w:asciiTheme="minorHAnsi" w:hAnsiTheme="minorHAnsi" w:cstheme="minorHAnsi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sz w:val="22"/>
          <w:szCs w:val="22"/>
        </w:rPr>
        <w:t xml:space="preserve"> „objednatel nebo FNOL“</w:t>
      </w:r>
      <w:r w:rsidR="0076010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Style w:val="preformatted"/>
          <w:rFonts w:asciiTheme="minorHAnsi" w:hAnsiTheme="minorHAnsi" w:cstheme="minorHAnsi"/>
          <w:b/>
          <w:color w:val="000000"/>
          <w:sz w:val="22"/>
          <w:szCs w:val="22"/>
        </w:rPr>
        <w:id w:val="-1348319738"/>
        <w:placeholder>
          <w:docPart w:val="DefaultPlaceholder_1081868574"/>
        </w:placeholder>
        <w:text/>
      </w:sdtPr>
      <w:sdtEndPr>
        <w:rPr>
          <w:rStyle w:val="preformatted"/>
        </w:rPr>
      </w:sdtEndPr>
      <w:sdtContent>
        <w:p w:rsidR="00273985" w:rsidRPr="006442A6" w:rsidRDefault="004B5BE0" w:rsidP="006442A6">
          <w:pPr>
            <w:keepNext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  <w:r>
            <w:rPr>
              <w:rStyle w:val="preformatted"/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………………………………</w:t>
          </w:r>
        </w:p>
      </w:sdtContent>
    </w:sdt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31717386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</w:t>
          </w:r>
          <w:proofErr w:type="gramStart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AE0EC8" w:rsidRPr="006442A6" w:rsidRDefault="00AE0EC8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korespondenční adresa: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02464828"/>
          <w:placeholder>
            <w:docPart w:val="DefaultPlaceholder_-1854013440"/>
          </w:placeholder>
          <w:text/>
        </w:sdtPr>
        <w:sdtEndPr/>
        <w:sdtContent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</w:t>
          </w:r>
          <w:proofErr w:type="gramStart"/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</w:t>
          </w:r>
        </w:sdtContent>
      </w:sdt>
    </w:p>
    <w:p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sdt>
        <w:sdtPr>
          <w:rPr>
            <w:rStyle w:val="nowrap"/>
            <w:rFonts w:asciiTheme="minorHAnsi" w:hAnsiTheme="minorHAnsi" w:cstheme="minorHAnsi"/>
            <w:color w:val="000000"/>
            <w:sz w:val="22"/>
            <w:szCs w:val="22"/>
          </w:rPr>
          <w:id w:val="-907762897"/>
          <w:placeholder>
            <w:docPart w:val="DefaultPlaceholder_1081868574"/>
          </w:placeholder>
          <w:text/>
        </w:sdtPr>
        <w:sdtEndPr>
          <w:rPr>
            <w:rStyle w:val="nowrap"/>
          </w:rPr>
        </w:sdtEndPr>
        <w:sdtContent>
          <w:r w:rsidR="004B5BE0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……………………</w:t>
          </w:r>
          <w:proofErr w:type="gramStart"/>
          <w:r w:rsidR="004B5BE0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4B5BE0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71467361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</w:t>
          </w:r>
        </w:sdtContent>
      </w:sdt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zastoupená: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90287471"/>
          <w:placeholder>
            <w:docPart w:val="DefaultPlaceholder_1081868574"/>
          </w:placeholder>
          <w:text/>
        </w:sdtPr>
        <w:sdtEndPr/>
        <w:sdtContent>
          <w:r w:rsidR="009C1FB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……………………………………….</w:t>
          </w:r>
          <w:r w:rsidR="009C1FB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</w:sdtContent>
      </w:sdt>
    </w:p>
    <w:p w:rsidR="00273985" w:rsidRPr="006442A6" w:rsidRDefault="004B5BE0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zapsaná v Obchodním rejstříku v</w:t>
      </w:r>
      <w:r w:rsidR="00F40276">
        <w:rPr>
          <w:rFonts w:asciiTheme="minorHAnsi" w:hAnsiTheme="minorHAnsi" w:cstheme="minorHAnsi"/>
          <w:color w:val="000000"/>
          <w:sz w:val="22"/>
          <w:szCs w:val="22"/>
        </w:rPr>
        <w:t>eden</w:t>
      </w:r>
      <w:r>
        <w:rPr>
          <w:rFonts w:asciiTheme="minorHAnsi" w:hAnsiTheme="minorHAnsi" w:cstheme="minorHAnsi"/>
          <w:color w:val="000000"/>
          <w:sz w:val="22"/>
          <w:szCs w:val="22"/>
        </w:rPr>
        <w:t>ém</w:t>
      </w:r>
      <w:r w:rsidR="00F4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64577145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</w:t>
          </w:r>
        </w:sdtContent>
      </w:sdt>
      <w:r w:rsidR="00F40276">
        <w:rPr>
          <w:rFonts w:asciiTheme="minorHAnsi" w:hAnsiTheme="minorHAnsi" w:cstheme="minorHAnsi"/>
          <w:color w:val="000000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F40276">
        <w:rPr>
          <w:rFonts w:asciiTheme="minorHAnsi" w:hAnsiTheme="minorHAnsi" w:cstheme="minorHAnsi"/>
          <w:color w:val="000000"/>
          <w:sz w:val="22"/>
          <w:szCs w:val="22"/>
        </w:rPr>
        <w:t xml:space="preserve"> v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6911972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</w:t>
          </w:r>
        </w:sdtContent>
      </w:sdt>
      <w:r w:rsidR="00F4027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oddíl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60397060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………,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vložka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24368438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…</w:t>
          </w:r>
          <w:proofErr w:type="gramStart"/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bankovní spojení:</w:t>
      </w:r>
      <w:r w:rsidR="00AE0EC8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45245010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</w:t>
          </w:r>
          <w:proofErr w:type="gramStart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273985" w:rsidRPr="006442A6" w:rsidRDefault="00273985" w:rsidP="006442A6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straně druhé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„poskytovatel“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tuto</w:t>
      </w:r>
    </w:p>
    <w:p w:rsidR="00343BAE" w:rsidRPr="006442A6" w:rsidRDefault="00343BAE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342A16" w:rsidRDefault="00342A16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B379CD" w:rsidRPr="006442A6" w:rsidRDefault="00B379C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442A6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SMLOUVU O SPOLUPRÁCI </w:t>
      </w: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uzavřenou dle </w:t>
      </w:r>
      <w:proofErr w:type="gramStart"/>
      <w:r w:rsidRPr="006442A6">
        <w:rPr>
          <w:rFonts w:asciiTheme="minorHAnsi" w:hAnsiTheme="minorHAnsi" w:cstheme="minorHAnsi"/>
          <w:color w:val="000000"/>
          <w:sz w:val="22"/>
          <w:szCs w:val="22"/>
        </w:rPr>
        <w:t>§  1746</w:t>
      </w:r>
      <w:proofErr w:type="gramEnd"/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odst. 2. zákona č. 89/2012 Sb. občanského zákoníku v platném znění</w:t>
      </w:r>
    </w:p>
    <w:p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I.</w:t>
      </w: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vanish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1.</w:t>
      </w:r>
      <w:r w:rsidRPr="006442A6">
        <w:rPr>
          <w:rFonts w:asciiTheme="minorHAnsi" w:hAnsiTheme="minorHAnsi" w:cstheme="minorHAnsi"/>
          <w:sz w:val="22"/>
          <w:szCs w:val="22"/>
        </w:rPr>
        <w:tab/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Smluvní strany si navzájem prohlašují, že jsou oprávněny tuto smlouvu uzavřít a řádně plnit závazky v ní obsažené, a že splňují veškeré podmínky a požadavky stanovené zákonem a touto smlouvou.</w:t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  <w:t xml:space="preserve">Tato smlouva je uzavírána na základě výsledků veřejné zakázky malého rozsahu s názvem </w:t>
      </w:r>
      <w:r w:rsidRPr="006442A6">
        <w:rPr>
          <w:rFonts w:asciiTheme="minorHAnsi" w:hAnsiTheme="minorHAnsi" w:cstheme="minorHAnsi"/>
          <w:b/>
          <w:sz w:val="22"/>
        </w:rPr>
        <w:t>„</w:t>
      </w:r>
      <w:r w:rsidR="00B379CD" w:rsidRPr="00B379CD">
        <w:rPr>
          <w:rFonts w:asciiTheme="minorHAnsi" w:hAnsiTheme="minorHAnsi" w:cstheme="minorHAnsi"/>
          <w:b/>
          <w:sz w:val="22"/>
        </w:rPr>
        <w:t xml:space="preserve">Pronájem prostor </w:t>
      </w:r>
      <w:r w:rsidR="00053607">
        <w:rPr>
          <w:rFonts w:asciiTheme="minorHAnsi" w:hAnsiTheme="minorHAnsi" w:cstheme="minorHAnsi"/>
          <w:b/>
          <w:sz w:val="22"/>
        </w:rPr>
        <w:t>–</w:t>
      </w:r>
      <w:r w:rsidR="00B379CD" w:rsidRPr="00B379CD">
        <w:rPr>
          <w:rFonts w:asciiTheme="minorHAnsi" w:hAnsiTheme="minorHAnsi" w:cstheme="minorHAnsi"/>
          <w:b/>
          <w:sz w:val="22"/>
        </w:rPr>
        <w:t xml:space="preserve"> </w:t>
      </w:r>
      <w:r w:rsidR="00053607">
        <w:rPr>
          <w:rFonts w:asciiTheme="minorHAnsi" w:hAnsiTheme="minorHAnsi" w:cstheme="minorHAnsi"/>
          <w:b/>
          <w:sz w:val="22"/>
        </w:rPr>
        <w:t xml:space="preserve">reprezentační </w:t>
      </w:r>
      <w:r w:rsidR="00B379CD" w:rsidRPr="00B379CD">
        <w:rPr>
          <w:rFonts w:asciiTheme="minorHAnsi" w:hAnsiTheme="minorHAnsi" w:cstheme="minorHAnsi"/>
          <w:b/>
          <w:sz w:val="22"/>
        </w:rPr>
        <w:t>ples FNOL 202</w:t>
      </w:r>
      <w:r w:rsidR="00A04079">
        <w:rPr>
          <w:rFonts w:asciiTheme="minorHAnsi" w:hAnsiTheme="minorHAnsi" w:cstheme="minorHAnsi"/>
          <w:b/>
          <w:sz w:val="22"/>
        </w:rPr>
        <w:t>5</w:t>
      </w:r>
      <w:r w:rsidR="00442364">
        <w:rPr>
          <w:rFonts w:asciiTheme="minorHAnsi" w:hAnsiTheme="minorHAnsi" w:cstheme="minorHAnsi"/>
          <w:b/>
          <w:sz w:val="22"/>
        </w:rPr>
        <w:t xml:space="preserve"> II</w:t>
      </w:r>
      <w:r w:rsidRPr="006442A6">
        <w:rPr>
          <w:rFonts w:asciiTheme="minorHAnsi" w:hAnsiTheme="minorHAnsi" w:cstheme="minorHAnsi"/>
          <w:b/>
          <w:sz w:val="22"/>
        </w:rPr>
        <w:t>“</w:t>
      </w:r>
      <w:r w:rsidRPr="006442A6">
        <w:rPr>
          <w:rFonts w:asciiTheme="minorHAnsi" w:hAnsiTheme="minorHAnsi" w:cstheme="minorHAnsi"/>
          <w:sz w:val="22"/>
        </w:rPr>
        <w:t xml:space="preserve">, evidenční </w:t>
      </w:r>
      <w:r w:rsidRPr="0043049E">
        <w:rPr>
          <w:rFonts w:asciiTheme="minorHAnsi" w:hAnsiTheme="minorHAnsi" w:cstheme="minorHAnsi"/>
          <w:sz w:val="22"/>
        </w:rPr>
        <w:t xml:space="preserve">číslo </w:t>
      </w:r>
      <w:r w:rsidR="0043049E" w:rsidRPr="0043049E">
        <w:rPr>
          <w:rFonts w:asciiTheme="minorHAnsi" w:hAnsiTheme="minorHAnsi" w:cstheme="minorHAnsi"/>
          <w:b/>
          <w:sz w:val="22"/>
        </w:rPr>
        <w:t>VZ-202</w:t>
      </w:r>
      <w:r w:rsidR="00A04079">
        <w:rPr>
          <w:rFonts w:asciiTheme="minorHAnsi" w:hAnsiTheme="minorHAnsi" w:cstheme="minorHAnsi"/>
          <w:b/>
          <w:sz w:val="22"/>
        </w:rPr>
        <w:t>4</w:t>
      </w:r>
      <w:r w:rsidR="0043049E" w:rsidRPr="0043049E">
        <w:rPr>
          <w:rFonts w:asciiTheme="minorHAnsi" w:hAnsiTheme="minorHAnsi" w:cstheme="minorHAnsi"/>
          <w:b/>
          <w:sz w:val="22"/>
        </w:rPr>
        <w:t>-00</w:t>
      </w:r>
      <w:r w:rsidR="00A04079">
        <w:rPr>
          <w:rFonts w:asciiTheme="minorHAnsi" w:hAnsiTheme="minorHAnsi" w:cstheme="minorHAnsi"/>
          <w:b/>
          <w:sz w:val="22"/>
        </w:rPr>
        <w:t>0</w:t>
      </w:r>
      <w:r w:rsidR="00053607">
        <w:rPr>
          <w:rFonts w:asciiTheme="minorHAnsi" w:hAnsiTheme="minorHAnsi" w:cstheme="minorHAnsi"/>
          <w:b/>
          <w:sz w:val="22"/>
        </w:rPr>
        <w:t>465</w:t>
      </w:r>
      <w:r w:rsidR="003203BF" w:rsidRPr="006442A6">
        <w:rPr>
          <w:rFonts w:asciiTheme="minorHAnsi" w:hAnsiTheme="minorHAnsi" w:cstheme="minorHAnsi"/>
          <w:b/>
          <w:sz w:val="22"/>
        </w:rPr>
        <w:t xml:space="preserve">. </w:t>
      </w:r>
      <w:r w:rsidRPr="006442A6">
        <w:rPr>
          <w:rFonts w:asciiTheme="minorHAnsi" w:hAnsiTheme="minorHAnsi" w:cstheme="minorHAnsi"/>
          <w:sz w:val="22"/>
        </w:rPr>
        <w:t>V případě, že je v této smlouvě odkazováno na zadávací dokumentaci, má se na mysli zadávací dokumentace vztahující se k uvedené veřejné zakázce.</w:t>
      </w:r>
    </w:p>
    <w:p w:rsidR="00343BAE" w:rsidRPr="006442A6" w:rsidRDefault="00343BAE" w:rsidP="00B379CD">
      <w:pPr>
        <w:pStyle w:val="Nadpis4"/>
        <w:keepLines w:val="0"/>
        <w:numPr>
          <w:ilvl w:val="2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:rsidR="00B379CD" w:rsidRDefault="00B379CD" w:rsidP="006442A6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:rsidR="00273985" w:rsidRPr="006442A6" w:rsidRDefault="00273985" w:rsidP="006442A6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i w:val="0"/>
          <w:color w:val="000000"/>
          <w:sz w:val="22"/>
          <w:szCs w:val="22"/>
        </w:rPr>
        <w:t>II.</w:t>
      </w:r>
    </w:p>
    <w:p w:rsidR="00273985" w:rsidRPr="006442A6" w:rsidRDefault="00273985" w:rsidP="006442A6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i w:val="0"/>
          <w:color w:val="000000"/>
          <w:sz w:val="22"/>
          <w:szCs w:val="22"/>
        </w:rPr>
        <w:t>Předmět smlouvy</w:t>
      </w:r>
    </w:p>
    <w:p w:rsidR="00273985" w:rsidRPr="006442A6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6442A6">
        <w:rPr>
          <w:rFonts w:asciiTheme="minorHAnsi" w:hAnsiTheme="minorHAnsi" w:cstheme="minorHAnsi"/>
          <w:color w:val="000000"/>
        </w:rPr>
        <w:t>1.</w:t>
      </w:r>
      <w:r w:rsidRPr="006442A6">
        <w:rPr>
          <w:rFonts w:asciiTheme="minorHAnsi" w:hAnsiTheme="minorHAnsi" w:cstheme="minorHAnsi"/>
          <w:color w:val="000000"/>
        </w:rPr>
        <w:tab/>
        <w:t xml:space="preserve">Smluvní strany úvodem této smlouvy společně konstatují, že účelem této smlouvy je stanovení práv a povinností smluvních stran s cílem zabezpečit </w:t>
      </w:r>
      <w:r w:rsidR="006F0059">
        <w:rPr>
          <w:rFonts w:asciiTheme="minorHAnsi" w:hAnsiTheme="minorHAnsi" w:cstheme="minorHAnsi"/>
          <w:color w:val="000000"/>
        </w:rPr>
        <w:t xml:space="preserve">pronájem prostor pro </w:t>
      </w:r>
      <w:r w:rsidR="00163ED3">
        <w:rPr>
          <w:rFonts w:asciiTheme="minorHAnsi" w:hAnsiTheme="minorHAnsi" w:cstheme="minorHAnsi"/>
          <w:color w:val="000000"/>
        </w:rPr>
        <w:br/>
      </w:r>
      <w:r w:rsidR="006F0059">
        <w:rPr>
          <w:rFonts w:asciiTheme="minorHAnsi" w:hAnsiTheme="minorHAnsi" w:cstheme="minorHAnsi"/>
          <w:color w:val="000000"/>
        </w:rPr>
        <w:t>2</w:t>
      </w:r>
      <w:r w:rsidR="00A04079">
        <w:rPr>
          <w:rFonts w:asciiTheme="minorHAnsi" w:hAnsiTheme="minorHAnsi" w:cstheme="minorHAnsi"/>
          <w:color w:val="000000"/>
        </w:rPr>
        <w:t>4</w:t>
      </w:r>
      <w:r w:rsidR="006F0059">
        <w:rPr>
          <w:rFonts w:asciiTheme="minorHAnsi" w:hAnsiTheme="minorHAnsi" w:cstheme="minorHAnsi"/>
          <w:color w:val="000000"/>
        </w:rPr>
        <w:t>. reprezentační</w:t>
      </w:r>
      <w:r w:rsidR="00802CA7" w:rsidRPr="006442A6">
        <w:rPr>
          <w:rFonts w:asciiTheme="minorHAnsi" w:hAnsiTheme="minorHAnsi" w:cstheme="minorHAnsi"/>
          <w:color w:val="000000"/>
        </w:rPr>
        <w:t xml:space="preserve"> ple</w:t>
      </w:r>
      <w:r w:rsidR="006F0059">
        <w:rPr>
          <w:rFonts w:asciiTheme="minorHAnsi" w:hAnsiTheme="minorHAnsi" w:cstheme="minorHAnsi"/>
          <w:color w:val="000000"/>
        </w:rPr>
        <w:t>s</w:t>
      </w:r>
      <w:r w:rsidR="00802CA7" w:rsidRPr="006442A6">
        <w:rPr>
          <w:rFonts w:asciiTheme="minorHAnsi" w:hAnsiTheme="minorHAnsi" w:cstheme="minorHAnsi"/>
          <w:color w:val="000000"/>
        </w:rPr>
        <w:t xml:space="preserve"> Fakultní nemocnice Olomouc</w:t>
      </w:r>
      <w:r w:rsidRPr="006442A6">
        <w:rPr>
          <w:rFonts w:asciiTheme="minorHAnsi" w:hAnsiTheme="minorHAnsi" w:cstheme="minorHAnsi"/>
          <w:color w:val="000000"/>
        </w:rPr>
        <w:t xml:space="preserve"> v</w:t>
      </w:r>
      <w:r w:rsidR="00D333AA">
        <w:rPr>
          <w:rFonts w:asciiTheme="minorHAnsi" w:hAnsiTheme="minorHAnsi" w:cstheme="minorHAnsi"/>
          <w:color w:val="000000"/>
        </w:rPr>
        <w:t> </w:t>
      </w:r>
      <w:r w:rsidRPr="006442A6">
        <w:rPr>
          <w:rFonts w:asciiTheme="minorHAnsi" w:hAnsiTheme="minorHAnsi" w:cstheme="minorHAnsi"/>
          <w:color w:val="000000"/>
        </w:rPr>
        <w:t>termínu</w:t>
      </w:r>
      <w:sdt>
        <w:sdtPr>
          <w:rPr>
            <w:rFonts w:asciiTheme="minorHAnsi" w:hAnsiTheme="minorHAnsi" w:cstheme="minorHAnsi"/>
            <w:color w:val="000000"/>
          </w:rPr>
          <w:id w:val="1598906404"/>
          <w:placeholder>
            <w:docPart w:val="DefaultPlaceholder_1081868574"/>
          </w:placeholder>
          <w:text/>
        </w:sdtPr>
        <w:sdtEndPr/>
        <w:sdtContent>
          <w:r w:rsidR="00D333AA">
            <w:rPr>
              <w:rFonts w:asciiTheme="minorHAnsi" w:hAnsiTheme="minorHAnsi" w:cstheme="minorHAnsi"/>
              <w:color w:val="000000"/>
            </w:rPr>
            <w:t xml:space="preserve"> </w:t>
          </w:r>
          <w:r w:rsidR="004B5BE0">
            <w:rPr>
              <w:rFonts w:asciiTheme="minorHAnsi" w:hAnsiTheme="minorHAnsi" w:cstheme="minorHAnsi"/>
              <w:color w:val="000000"/>
            </w:rPr>
            <w:t>2</w:t>
          </w:r>
          <w:r w:rsidR="00A04079">
            <w:rPr>
              <w:rFonts w:asciiTheme="minorHAnsi" w:hAnsiTheme="minorHAnsi" w:cstheme="minorHAnsi"/>
              <w:color w:val="000000"/>
            </w:rPr>
            <w:t>1</w:t>
          </w:r>
          <w:r w:rsidR="00D333AA">
            <w:rPr>
              <w:rFonts w:asciiTheme="minorHAnsi" w:hAnsiTheme="minorHAnsi" w:cstheme="minorHAnsi"/>
              <w:color w:val="000000"/>
            </w:rPr>
            <w:t>.</w:t>
          </w:r>
          <w:r w:rsidR="004B5BE0">
            <w:rPr>
              <w:rFonts w:asciiTheme="minorHAnsi" w:hAnsiTheme="minorHAnsi" w:cstheme="minorHAnsi"/>
              <w:color w:val="000000"/>
            </w:rPr>
            <w:t>2</w:t>
          </w:r>
          <w:r w:rsidR="00D333AA">
            <w:rPr>
              <w:rFonts w:asciiTheme="minorHAnsi" w:hAnsiTheme="minorHAnsi" w:cstheme="minorHAnsi"/>
              <w:color w:val="000000"/>
            </w:rPr>
            <w:t>. 202</w:t>
          </w:r>
          <w:r w:rsidR="00A04079">
            <w:rPr>
              <w:rFonts w:asciiTheme="minorHAnsi" w:hAnsiTheme="minorHAnsi" w:cstheme="minorHAnsi"/>
              <w:color w:val="000000"/>
            </w:rPr>
            <w:t>5</w:t>
          </w:r>
          <w:r w:rsidR="00D333AA">
            <w:rPr>
              <w:rFonts w:asciiTheme="minorHAnsi" w:hAnsiTheme="minorHAnsi" w:cstheme="minorHAnsi"/>
              <w:color w:val="000000"/>
            </w:rPr>
            <w:t>.</w:t>
          </w:r>
        </w:sdtContent>
      </w:sdt>
      <w:r w:rsidR="00516EAC">
        <w:rPr>
          <w:rFonts w:asciiTheme="minorHAnsi" w:hAnsiTheme="minorHAnsi" w:cstheme="minorHAnsi"/>
          <w:color w:val="000000"/>
        </w:rPr>
        <w:t xml:space="preserve"> </w:t>
      </w:r>
    </w:p>
    <w:p w:rsidR="00273985" w:rsidRPr="006442A6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273985" w:rsidRPr="006442A6" w:rsidRDefault="00273985" w:rsidP="006442A6">
      <w:pPr>
        <w:pStyle w:val="Nadpis2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>Smluvní strany společně prohlašují, že si za účelem bezproblémového průběhu vzájemné spolupráce dle této smlouvy sdělily veš</w:t>
      </w:r>
      <w:r w:rsidR="006F0059">
        <w:rPr>
          <w:rFonts w:asciiTheme="minorHAnsi" w:hAnsiTheme="minorHAnsi" w:cstheme="minorHAnsi"/>
          <w:b w:val="0"/>
          <w:color w:val="000000"/>
          <w:sz w:val="22"/>
          <w:szCs w:val="22"/>
        </w:rPr>
        <w:t>keré potřebné informace s tím</w:t>
      </w: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že poskytnuté informace považují za dostačující k posouzení jejich schopnosti dostát svým závazkům vyplývajícím z této smlouvy. </w:t>
      </w:r>
    </w:p>
    <w:p w:rsidR="00273985" w:rsidRPr="006442A6" w:rsidRDefault="00273985" w:rsidP="006442A6">
      <w:pPr>
        <w:pStyle w:val="Zkladntextodsazen"/>
        <w:spacing w:after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96982"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96982" w:rsidRPr="006442A6">
        <w:rPr>
          <w:rFonts w:asciiTheme="minorHAnsi" w:hAnsiTheme="minorHAnsi" w:cstheme="minorHAnsi"/>
          <w:color w:val="000000"/>
          <w:sz w:val="22"/>
          <w:szCs w:val="22"/>
        </w:rPr>
        <w:tab/>
        <w:t>Smluvní strany se dohodly,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že poskytovatel pro objednatele v rámci </w:t>
      </w:r>
      <w:r w:rsidR="00561B0D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jednoho objektu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46759567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</w:t>
          </w:r>
          <w:proofErr w:type="gramStart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  <w:r w:rsidR="00D333AA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, </w:t>
          </w:r>
        </w:sdtContent>
      </w:sdt>
      <w:r w:rsidRPr="006442A6">
        <w:rPr>
          <w:rFonts w:asciiTheme="minorHAnsi" w:hAnsiTheme="minorHAnsi" w:cstheme="minorHAnsi"/>
          <w:color w:val="000000"/>
          <w:sz w:val="22"/>
          <w:szCs w:val="22"/>
        </w:rPr>
        <w:t>zajistí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994385"/>
          <w:placeholder>
            <w:docPart w:val="DefaultPlaceholder_22675703"/>
          </w:placeholder>
          <w:text/>
        </w:sdtPr>
        <w:sdtEndPr/>
        <w:sdtContent>
          <w:r w:rsidR="0079360D">
            <w:rPr>
              <w:rFonts w:asciiTheme="minorHAnsi" w:hAnsiTheme="minorHAnsi" w:cstheme="minorHAnsi"/>
              <w:color w:val="000000"/>
              <w:sz w:val="22"/>
              <w:szCs w:val="22"/>
            </w:rPr>
            <w:t>sál - sály</w:t>
          </w:r>
        </w:sdtContent>
      </w:sdt>
      <w:r w:rsidR="0079360D" w:rsidRPr="006B385A">
        <w:rPr>
          <w:rStyle w:val="Znakapoznpodarou"/>
          <w:rFonts w:asciiTheme="minorHAnsi" w:eastAsiaTheme="majorEastAsia" w:hAnsiTheme="minorHAnsi" w:cs="TimesNewRoman"/>
          <w:sz w:val="22"/>
        </w:rPr>
        <w:footnoteReference w:customMarkFollows="1" w:id="1"/>
        <w:t>*</w:t>
      </w:r>
      <w:r w:rsidR="0079360D" w:rsidRPr="006B385A">
        <w:rPr>
          <w:rFonts w:asciiTheme="minorHAnsi" w:hAnsiTheme="minorHAnsi" w:cs="TimesNewRoman"/>
          <w:sz w:val="22"/>
        </w:rPr>
        <w:t xml:space="preserve"> 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>pro 7</w:t>
      </w:r>
      <w:r w:rsidR="00A04079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0 osob s podiem a parketem, technické vybavení a </w:t>
      </w:r>
      <w:r w:rsidR="00B379CD">
        <w:rPr>
          <w:rFonts w:asciiTheme="minorHAnsi" w:hAnsiTheme="minorHAnsi" w:cstheme="minorHAnsi"/>
          <w:color w:val="000000"/>
          <w:sz w:val="22"/>
          <w:szCs w:val="22"/>
        </w:rPr>
        <w:t xml:space="preserve">prostor pro 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catering dle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bližší sp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ecifikace požadovaných služeb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uveden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>ých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v Příloze č. 1 ke smlouvě.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Objednatel se zavazuje za výše uvedené řádně provedené služby zaplatit odměnu sjednanou </w:t>
      </w:r>
      <w:r w:rsidR="004B5BE0">
        <w:rPr>
          <w:rFonts w:asciiTheme="minorHAnsi" w:hAnsiTheme="minorHAnsi" w:cstheme="minorHAnsi"/>
          <w:color w:val="000000"/>
          <w:sz w:val="22"/>
          <w:szCs w:val="22"/>
        </w:rPr>
        <w:t>v čl. IV této smlouvy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43BAE" w:rsidRDefault="00343BAE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Default="00B379C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Pr="006442A6" w:rsidRDefault="00B379C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III.</w:t>
      </w: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Práva a povinnosti smluvních stran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Objednatel je v rámci prohlídky místa poskytovaných služeb oprávněn navštívit objekt specifikovaný výše. Na základě výzvy objednatele je poskytovatel povinen představit prostory, kde bude</w:t>
      </w:r>
      <w:r w:rsidR="000374A0">
        <w:rPr>
          <w:rFonts w:asciiTheme="minorHAnsi" w:hAnsiTheme="minorHAnsi" w:cstheme="minorHAnsi"/>
          <w:color w:val="000000"/>
          <w:sz w:val="22"/>
          <w:szCs w:val="22"/>
        </w:rPr>
        <w:t xml:space="preserve"> reprezentační ples FNOL probíhat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D333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379CD" w:rsidRPr="00B379CD">
        <w:rPr>
          <w:rFonts w:asciiTheme="minorHAnsi" w:hAnsiTheme="minorHAnsi" w:cstheme="minorHAnsi"/>
          <w:color w:val="000000"/>
          <w:sz w:val="22"/>
          <w:szCs w:val="22"/>
        </w:rPr>
        <w:t xml:space="preserve">Kontaktní osoba za objednatele: Ing. Petr Hrabálek, petr.hrabalek@fnol.cz, </w:t>
      </w:r>
      <w:r w:rsidR="00D333A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379CD" w:rsidRPr="00B379CD">
        <w:rPr>
          <w:rFonts w:asciiTheme="minorHAnsi" w:hAnsiTheme="minorHAnsi" w:cstheme="minorHAnsi"/>
          <w:color w:val="000000"/>
          <w:sz w:val="22"/>
          <w:szCs w:val="22"/>
        </w:rPr>
        <w:t>tel.: +420 730 804 500.</w:t>
      </w:r>
    </w:p>
    <w:p w:rsidR="00AE0EC8" w:rsidRPr="006442A6" w:rsidRDefault="00AE0EC8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D333A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Kontaktní osoba za poskytovatele: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7024223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</w:t>
          </w:r>
          <w:proofErr w:type="gramStart"/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="009B42BD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, tel.: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73503986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</w:t>
          </w:r>
        </w:sdtContent>
      </w:sdt>
    </w:p>
    <w:p w:rsidR="00273985" w:rsidRDefault="00273985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A09ED" w:rsidRDefault="00BA09ED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Default="00B379CD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Pr="006442A6" w:rsidRDefault="00B379CD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IV.</w:t>
      </w:r>
    </w:p>
    <w:p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Cena za poskytnutí služeb a platební podmínky</w:t>
      </w:r>
    </w:p>
    <w:p w:rsidR="00273985" w:rsidRPr="006442A6" w:rsidRDefault="00273985" w:rsidP="006442A6">
      <w:pPr>
        <w:pStyle w:val="Odstavecseseznamem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vanish/>
        </w:rPr>
      </w:pPr>
    </w:p>
    <w:p w:rsidR="00273985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442A6">
        <w:rPr>
          <w:rFonts w:asciiTheme="minorHAnsi" w:hAnsiTheme="minorHAnsi" w:cstheme="minorHAnsi"/>
        </w:rPr>
        <w:t>1.</w:t>
      </w:r>
      <w:r w:rsidRPr="006442A6">
        <w:rPr>
          <w:rFonts w:asciiTheme="minorHAnsi" w:hAnsiTheme="minorHAnsi" w:cstheme="minorHAnsi"/>
        </w:rPr>
        <w:tab/>
        <w:t>Celková cena za předmět plnění činí</w:t>
      </w:r>
      <w:sdt>
        <w:sdtPr>
          <w:rPr>
            <w:rFonts w:asciiTheme="minorHAnsi" w:hAnsiTheme="minorHAnsi" w:cstheme="minorHAnsi"/>
            <w:b/>
          </w:rPr>
          <w:id w:val="1737124118"/>
          <w:placeholder>
            <w:docPart w:val="DefaultPlaceholder_1081868574"/>
          </w:placeholder>
          <w:text/>
        </w:sdtPr>
        <w:sdtEndPr/>
        <w:sdtContent>
          <w:r w:rsidR="004B5BE0">
            <w:rPr>
              <w:rFonts w:asciiTheme="minorHAnsi" w:hAnsiTheme="minorHAnsi" w:cstheme="minorHAnsi"/>
              <w:b/>
            </w:rPr>
            <w:t>……………………</w:t>
          </w:r>
          <w:proofErr w:type="gramStart"/>
          <w:r w:rsidR="004B5BE0">
            <w:rPr>
              <w:rFonts w:asciiTheme="minorHAnsi" w:hAnsiTheme="minorHAnsi" w:cstheme="minorHAnsi"/>
              <w:b/>
            </w:rPr>
            <w:t>…….</w:t>
          </w:r>
          <w:proofErr w:type="gramEnd"/>
        </w:sdtContent>
      </w:sdt>
      <w:r w:rsidRPr="006442A6">
        <w:rPr>
          <w:rFonts w:asciiTheme="minorHAnsi" w:hAnsiTheme="minorHAnsi" w:cstheme="minorHAnsi"/>
          <w:b/>
        </w:rPr>
        <w:t xml:space="preserve"> Kč </w:t>
      </w:r>
      <w:r w:rsidR="00B96189">
        <w:rPr>
          <w:rFonts w:asciiTheme="minorHAnsi" w:hAnsiTheme="minorHAnsi" w:cstheme="minorHAnsi"/>
          <w:b/>
        </w:rPr>
        <w:t>bez</w:t>
      </w:r>
      <w:r w:rsidRPr="006442A6">
        <w:rPr>
          <w:rFonts w:asciiTheme="minorHAnsi" w:hAnsiTheme="minorHAnsi" w:cstheme="minorHAnsi"/>
          <w:b/>
        </w:rPr>
        <w:t xml:space="preserve"> DPH.</w:t>
      </w:r>
    </w:p>
    <w:p w:rsidR="00266B83" w:rsidRPr="006442A6" w:rsidRDefault="00266B83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  <w:t>Cena je sjednána jako pevná a nejvýše přípustná a zahrnuje veškeré náklady, jejichž vynaložení je nutné na řádné a včasné splnění předmětu smlouvy.</w:t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3.</w:t>
      </w:r>
      <w:r w:rsidRPr="006442A6">
        <w:rPr>
          <w:rFonts w:asciiTheme="minorHAnsi" w:hAnsiTheme="minorHAnsi" w:cstheme="minorHAnsi"/>
          <w:sz w:val="22"/>
        </w:rPr>
        <w:tab/>
      </w:r>
      <w:bookmarkStart w:id="0" w:name="_Hlk167279560"/>
      <w:r w:rsidRPr="006442A6">
        <w:rPr>
          <w:rFonts w:asciiTheme="minorHAnsi" w:hAnsiTheme="minorHAnsi" w:cstheme="minorHAnsi"/>
          <w:sz w:val="22"/>
        </w:rPr>
        <w:t xml:space="preserve">Cena </w:t>
      </w:r>
      <w:r w:rsidR="00B96189">
        <w:rPr>
          <w:rFonts w:asciiTheme="minorHAnsi" w:hAnsiTheme="minorHAnsi" w:cstheme="minorHAnsi"/>
          <w:sz w:val="22"/>
        </w:rPr>
        <w:t xml:space="preserve">v Kč bez DPH </w:t>
      </w:r>
      <w:r w:rsidRPr="006442A6">
        <w:rPr>
          <w:rFonts w:asciiTheme="minorHAnsi" w:hAnsiTheme="minorHAnsi" w:cstheme="minorHAnsi"/>
          <w:sz w:val="22"/>
        </w:rPr>
        <w:t xml:space="preserve">za poskytnutí služeb je maximální a </w:t>
      </w:r>
      <w:r w:rsidR="00B96189">
        <w:rPr>
          <w:rFonts w:asciiTheme="minorHAnsi" w:hAnsiTheme="minorHAnsi" w:cstheme="minorHAnsi"/>
          <w:sz w:val="22"/>
        </w:rPr>
        <w:t>nepřekročitelná. K</w:t>
      </w:r>
      <w:r w:rsidR="00B96189" w:rsidRPr="00B96189">
        <w:rPr>
          <w:rFonts w:asciiTheme="minorHAnsi" w:hAnsiTheme="minorHAnsi" w:cstheme="minorHAnsi"/>
          <w:sz w:val="22"/>
        </w:rPr>
        <w:t xml:space="preserve"> ceně bude připočten</w:t>
      </w:r>
      <w:r w:rsidR="00B96189">
        <w:rPr>
          <w:rFonts w:asciiTheme="minorHAnsi" w:hAnsiTheme="minorHAnsi" w:cstheme="minorHAnsi"/>
          <w:sz w:val="22"/>
        </w:rPr>
        <w:t>o</w:t>
      </w:r>
      <w:r w:rsidR="00B96189" w:rsidRPr="00B96189">
        <w:rPr>
          <w:rFonts w:asciiTheme="minorHAnsi" w:hAnsiTheme="minorHAnsi" w:cstheme="minorHAnsi"/>
          <w:sz w:val="22"/>
        </w:rPr>
        <w:t xml:space="preserve"> DPH ve výši stanovené platnými a účinnými právními předpisy k okamžiku uskutečnění zdanitelného plnění</w:t>
      </w:r>
      <w:bookmarkEnd w:id="0"/>
      <w:r w:rsidR="00B96189" w:rsidRPr="00B96189">
        <w:rPr>
          <w:rFonts w:asciiTheme="minorHAnsi" w:hAnsiTheme="minorHAnsi" w:cstheme="minorHAnsi"/>
          <w:sz w:val="22"/>
        </w:rPr>
        <w:t>.</w:t>
      </w:r>
    </w:p>
    <w:p w:rsidR="00273985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B379CD" w:rsidRPr="006442A6" w:rsidRDefault="00B379CD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B379CD" w:rsidRDefault="00B379CD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V.</w:t>
      </w:r>
    </w:p>
    <w:p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:rsidR="00273985" w:rsidRPr="006442A6" w:rsidRDefault="00273985" w:rsidP="006442A6">
      <w:pPr>
        <w:pStyle w:val="Odstavecseseznamem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vanish/>
        </w:rPr>
      </w:pPr>
    </w:p>
    <w:p w:rsidR="00273985" w:rsidRPr="006442A6" w:rsidRDefault="00273985" w:rsidP="006442A6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Objednatel neposkytuje a poskytovatel není oprávněn požadovat</w:t>
      </w:r>
      <w:r w:rsidR="00D644A5" w:rsidRPr="006442A6">
        <w:rPr>
          <w:rFonts w:asciiTheme="minorHAnsi" w:hAnsiTheme="minorHAnsi" w:cstheme="minorHAnsi"/>
          <w:sz w:val="22"/>
        </w:rPr>
        <w:t xml:space="preserve"> </w:t>
      </w:r>
      <w:r w:rsidRPr="006442A6">
        <w:rPr>
          <w:rFonts w:asciiTheme="minorHAnsi" w:hAnsiTheme="minorHAnsi" w:cstheme="minorHAnsi"/>
          <w:sz w:val="22"/>
        </w:rPr>
        <w:t>zálohy. Cena bude objednatelem uhrazena na základě faktury vystavené poskytovatelem a doručené objednateli. Poskytovatel je oprávněn fakturu vystavit nejdříve po realizaci akce</w:t>
      </w:r>
      <w:r w:rsidR="00266B83">
        <w:rPr>
          <w:rFonts w:asciiTheme="minorHAnsi" w:hAnsiTheme="minorHAnsi" w:cstheme="minorHAnsi"/>
          <w:sz w:val="22"/>
        </w:rPr>
        <w:t xml:space="preserve">. </w:t>
      </w:r>
      <w:r w:rsidRPr="006442A6">
        <w:rPr>
          <w:rFonts w:asciiTheme="minorHAnsi" w:hAnsiTheme="minorHAnsi" w:cstheme="minorHAnsi"/>
          <w:sz w:val="22"/>
        </w:rPr>
        <w:t xml:space="preserve">Storno podmínky – změny v požadavcích </w:t>
      </w:r>
      <w:r w:rsidR="00AE0EC8" w:rsidRPr="006442A6">
        <w:rPr>
          <w:rFonts w:asciiTheme="minorHAnsi" w:hAnsiTheme="minorHAnsi" w:cstheme="minorHAnsi"/>
          <w:sz w:val="22"/>
        </w:rPr>
        <w:t>objednatele</w:t>
      </w:r>
      <w:r w:rsidR="00C6766D" w:rsidRPr="006442A6">
        <w:rPr>
          <w:rFonts w:asciiTheme="minorHAnsi" w:hAnsiTheme="minorHAnsi" w:cstheme="minorHAnsi"/>
          <w:sz w:val="22"/>
        </w:rPr>
        <w:t xml:space="preserve"> nahlášené </w:t>
      </w:r>
      <w:r w:rsidRPr="006442A6">
        <w:rPr>
          <w:rFonts w:asciiTheme="minorHAnsi" w:hAnsiTheme="minorHAnsi" w:cstheme="minorHAnsi"/>
          <w:sz w:val="22"/>
        </w:rPr>
        <w:t>do 5 kalendářníc</w:t>
      </w:r>
      <w:r w:rsidR="00266B83">
        <w:rPr>
          <w:rFonts w:asciiTheme="minorHAnsi" w:hAnsiTheme="minorHAnsi" w:cstheme="minorHAnsi"/>
          <w:sz w:val="22"/>
        </w:rPr>
        <w:t>h dnů budou bez storno poplatku</w:t>
      </w:r>
      <w:r w:rsidRPr="006442A6">
        <w:rPr>
          <w:rFonts w:asciiTheme="minorHAnsi" w:hAnsiTheme="minorHAnsi" w:cstheme="minorHAnsi"/>
          <w:sz w:val="22"/>
        </w:rPr>
        <w:t>.</w:t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73985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</w:r>
      <w:r w:rsidR="00326693" w:rsidRPr="006442A6">
        <w:rPr>
          <w:rFonts w:asciiTheme="minorHAnsi" w:hAnsiTheme="minorHAnsi" w:cstheme="minorHAnsi"/>
          <w:sz w:val="22"/>
        </w:rPr>
        <w:t>Poskytovatel je povinen vystavit fakturu s náležitostmi daňového dokladu podle zákona č. 235/2004 Sb., o dani z přidané hodnoty</w:t>
      </w:r>
      <w:r w:rsidR="00326693">
        <w:rPr>
          <w:rFonts w:asciiTheme="minorHAnsi" w:hAnsiTheme="minorHAnsi" w:cstheme="minorHAnsi"/>
          <w:sz w:val="22"/>
        </w:rPr>
        <w:t>, v platném znění a splatností 6</w:t>
      </w:r>
      <w:r w:rsidR="00326693" w:rsidRPr="006442A6">
        <w:rPr>
          <w:rFonts w:asciiTheme="minorHAnsi" w:hAnsiTheme="minorHAnsi" w:cstheme="minorHAnsi"/>
          <w:sz w:val="22"/>
        </w:rPr>
        <w:t>0</w:t>
      </w:r>
      <w:r w:rsidR="00326693">
        <w:rPr>
          <w:rFonts w:asciiTheme="minorHAnsi" w:hAnsiTheme="minorHAnsi" w:cstheme="minorHAnsi"/>
          <w:sz w:val="22"/>
        </w:rPr>
        <w:t>-</w:t>
      </w:r>
      <w:r w:rsidR="00326693" w:rsidRPr="006442A6">
        <w:rPr>
          <w:rFonts w:asciiTheme="minorHAnsi" w:hAnsiTheme="minorHAnsi" w:cstheme="minorHAnsi"/>
          <w:sz w:val="22"/>
        </w:rPr>
        <w:t xml:space="preserve">ti kalendářních dnů ode dne </w:t>
      </w:r>
      <w:r w:rsidR="00326693">
        <w:rPr>
          <w:rFonts w:asciiTheme="minorHAnsi" w:hAnsiTheme="minorHAnsi" w:cstheme="minorHAnsi"/>
          <w:sz w:val="22"/>
        </w:rPr>
        <w:t xml:space="preserve">prokazatelného doručení </w:t>
      </w:r>
      <w:r w:rsidR="00326693" w:rsidRPr="006442A6">
        <w:rPr>
          <w:rFonts w:asciiTheme="minorHAnsi" w:hAnsiTheme="minorHAnsi" w:cstheme="minorHAnsi"/>
          <w:sz w:val="22"/>
        </w:rPr>
        <w:t xml:space="preserve">faktury </w:t>
      </w:r>
      <w:r w:rsidR="00326693">
        <w:rPr>
          <w:rFonts w:asciiTheme="minorHAnsi" w:hAnsiTheme="minorHAnsi" w:cstheme="minorHAnsi"/>
          <w:sz w:val="22"/>
        </w:rPr>
        <w:t xml:space="preserve">objednateli prostřednictvím elektronické pošty na adresu </w:t>
      </w:r>
      <w:hyperlink r:id="rId8" w:history="1">
        <w:r w:rsidR="00326693" w:rsidRPr="00221CB5">
          <w:rPr>
            <w:rStyle w:val="Hypertextovodkaz"/>
            <w:rFonts w:asciiTheme="minorHAnsi" w:hAnsiTheme="minorHAnsi" w:cstheme="minorHAnsi"/>
            <w:sz w:val="22"/>
          </w:rPr>
          <w:t>fin@fnol.cz</w:t>
        </w:r>
      </w:hyperlink>
      <w:r w:rsidR="00326693">
        <w:rPr>
          <w:rFonts w:asciiTheme="minorHAnsi" w:hAnsiTheme="minorHAnsi" w:cstheme="minorHAnsi"/>
          <w:sz w:val="22"/>
        </w:rPr>
        <w:t xml:space="preserve">, a to každou fakturu samostatným e-mailem ve formátu PDF včetně standardu ISDOC (Information Systém Document – standard pro elektronickou fakturaci v České republice), nedohodnou-li se smluvní strany jinak. Faktura ve standardu ISDOC může být přiložena i samostatně mimo PDF. Použitá verze ISDOC musí být ve verzi 6.0.1. a vyšší </w:t>
      </w:r>
      <w:r w:rsidR="00326693" w:rsidRPr="006442A6">
        <w:rPr>
          <w:rFonts w:asciiTheme="minorHAnsi" w:hAnsiTheme="minorHAnsi" w:cstheme="minorHAnsi"/>
          <w:sz w:val="22"/>
        </w:rPr>
        <w:t>a nezbytnou přílohou faktury bude kopie dodacího listu potvrzeného objednatelem v souladu s příslušným ustanovením této smlouvy</w:t>
      </w:r>
      <w:r w:rsidRPr="006442A6">
        <w:rPr>
          <w:rFonts w:asciiTheme="minorHAnsi" w:hAnsiTheme="minorHAnsi" w:cstheme="minorHAnsi"/>
          <w:sz w:val="22"/>
        </w:rPr>
        <w:t xml:space="preserve">. </w:t>
      </w:r>
    </w:p>
    <w:p w:rsidR="00B379CD" w:rsidRPr="006442A6" w:rsidRDefault="00B379CD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73985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3.</w:t>
      </w:r>
      <w:r w:rsidRPr="006442A6">
        <w:rPr>
          <w:rFonts w:asciiTheme="minorHAnsi" w:hAnsiTheme="minorHAnsi" w:cstheme="minorHAnsi"/>
          <w:sz w:val="22"/>
        </w:rPr>
        <w:tab/>
        <w:t xml:space="preserve">Poskytovatel je dále povinen na každé jednotlivé faktuře, vystavené v rámci obchodního vztahu založeného touto smlouvou, uvést interní evidenční číslo </w:t>
      </w:r>
      <w:r w:rsidR="0043049E" w:rsidRPr="0043049E">
        <w:rPr>
          <w:rFonts w:asciiTheme="minorHAnsi" w:hAnsiTheme="minorHAnsi" w:cstheme="minorHAnsi"/>
          <w:b/>
          <w:sz w:val="22"/>
        </w:rPr>
        <w:t>VZ-202</w:t>
      </w:r>
      <w:r w:rsidR="00A04079">
        <w:rPr>
          <w:rFonts w:asciiTheme="minorHAnsi" w:hAnsiTheme="minorHAnsi" w:cstheme="minorHAnsi"/>
          <w:b/>
          <w:sz w:val="22"/>
        </w:rPr>
        <w:t>4</w:t>
      </w:r>
      <w:r w:rsidR="0043049E" w:rsidRPr="0043049E">
        <w:rPr>
          <w:rFonts w:asciiTheme="minorHAnsi" w:hAnsiTheme="minorHAnsi" w:cstheme="minorHAnsi"/>
          <w:b/>
          <w:sz w:val="22"/>
        </w:rPr>
        <w:t>-00</w:t>
      </w:r>
      <w:r w:rsidR="00A04079">
        <w:rPr>
          <w:rFonts w:asciiTheme="minorHAnsi" w:hAnsiTheme="minorHAnsi" w:cstheme="minorHAnsi"/>
          <w:b/>
          <w:sz w:val="22"/>
        </w:rPr>
        <w:t>0</w:t>
      </w:r>
      <w:r w:rsidR="00053607">
        <w:rPr>
          <w:rFonts w:asciiTheme="minorHAnsi" w:hAnsiTheme="minorHAnsi" w:cstheme="minorHAnsi"/>
          <w:b/>
          <w:sz w:val="22"/>
        </w:rPr>
        <w:t>465</w:t>
      </w:r>
      <w:r w:rsidR="003203BF" w:rsidRPr="006442A6">
        <w:rPr>
          <w:rFonts w:asciiTheme="minorHAnsi" w:hAnsiTheme="minorHAnsi" w:cstheme="minorHAnsi"/>
          <w:sz w:val="22"/>
        </w:rPr>
        <w:t>.</w:t>
      </w:r>
    </w:p>
    <w:p w:rsidR="0043049E" w:rsidRPr="006442A6" w:rsidRDefault="0043049E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4.</w:t>
      </w:r>
      <w:r w:rsidRPr="006442A6">
        <w:rPr>
          <w:rFonts w:asciiTheme="minorHAnsi" w:hAnsiTheme="minorHAnsi" w:cstheme="minorHAnsi"/>
          <w:sz w:val="22"/>
        </w:rPr>
        <w:tab/>
        <w:t xml:space="preserve">V případě, že faktura nebude splňovat veškeré náležitosti, je objednatel oprávněn fakturu </w:t>
      </w:r>
      <w:r w:rsidR="00266B83">
        <w:rPr>
          <w:rFonts w:asciiTheme="minorHAnsi" w:hAnsiTheme="minorHAnsi" w:cstheme="minorHAnsi"/>
          <w:sz w:val="22"/>
        </w:rPr>
        <w:t>poskytovateli</w:t>
      </w:r>
      <w:r w:rsidRPr="006442A6">
        <w:rPr>
          <w:rFonts w:asciiTheme="minorHAnsi" w:hAnsiTheme="minorHAnsi" w:cstheme="minorHAnsi"/>
          <w:sz w:val="22"/>
        </w:rPr>
        <w:t xml:space="preserve"> ve lhůtě splatnosti vrátit, přičemž lhůta splatnosti ceny začíná běžet znovu ode dne doručení řádně vystavené faktury objednateli.</w:t>
      </w:r>
    </w:p>
    <w:p w:rsidR="00273985" w:rsidRDefault="00B379CD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="00273985" w:rsidRPr="006442A6">
        <w:rPr>
          <w:rFonts w:asciiTheme="minorHAnsi" w:hAnsiTheme="minorHAnsi" w:cstheme="minorHAnsi"/>
          <w:sz w:val="22"/>
        </w:rPr>
        <w:t>5.</w:t>
      </w:r>
      <w:r w:rsidR="00273985" w:rsidRPr="006442A6">
        <w:rPr>
          <w:rFonts w:asciiTheme="minorHAnsi" w:hAnsiTheme="minorHAnsi" w:cstheme="minorHAnsi"/>
          <w:sz w:val="22"/>
        </w:rPr>
        <w:tab/>
        <w:t>Cena bude objednatelem uhrazena poskytovateli převodem na účet uvedený v záhlaví této smlouvy. Za den úhrady se rozumí den odeslání celé fakturované částky z účtu objednatele na účet poskytovatele.</w:t>
      </w:r>
    </w:p>
    <w:p w:rsidR="00220873" w:rsidRDefault="00220873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220873" w:rsidRPr="00641598" w:rsidRDefault="00220873" w:rsidP="00220873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2"/>
        </w:rPr>
        <w:t>6.</w:t>
      </w:r>
      <w:r>
        <w:rPr>
          <w:rFonts w:asciiTheme="minorHAnsi" w:hAnsiTheme="minorHAnsi" w:cstheme="minorHAnsi"/>
          <w:sz w:val="22"/>
        </w:rPr>
        <w:tab/>
      </w:r>
      <w:r w:rsidRPr="00CF5B56">
        <w:rPr>
          <w:rFonts w:asciiTheme="minorHAnsi" w:hAnsiTheme="minorHAnsi" w:cstheme="minorHAnsi"/>
          <w:sz w:val="22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</w:t>
      </w:r>
      <w:r>
        <w:rPr>
          <w:rFonts w:asciiTheme="minorHAnsi" w:hAnsiTheme="minorHAnsi" w:cstheme="minorHAnsi"/>
          <w:sz w:val="22"/>
        </w:rPr>
        <w:t>.</w:t>
      </w:r>
    </w:p>
    <w:p w:rsidR="00220873" w:rsidRPr="006442A6" w:rsidRDefault="00220873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:rsidR="009B42BD" w:rsidRPr="006442A6" w:rsidRDefault="009B42BD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B379CD" w:rsidRDefault="00B379C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VI.</w:t>
      </w:r>
    </w:p>
    <w:p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Ukončení smlouvy</w:t>
      </w:r>
    </w:p>
    <w:p w:rsidR="009B42BD" w:rsidRPr="006442A6" w:rsidRDefault="009B42B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73985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může být vypovězena objednatelem bez udání důvodu s účinky výpovědi ke dni doručení výpovědi poskytovateli.  </w:t>
      </w:r>
    </w:p>
    <w:p w:rsidR="00B379CD" w:rsidRPr="006442A6" w:rsidRDefault="00B379C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může být ukončena dále dohodou smluvních stran a odstoupením od smlouvy v případě jejího podstatného porušení některou ze smluvních stran. Odstoupit od smlouvy nemůže ta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strana, která sama smlouvu podstatným způsobem porušila a pro toto porušení chce od smlouvy odstoupit. </w:t>
      </w:r>
    </w:p>
    <w:p w:rsidR="00273985" w:rsidRPr="006442A6" w:rsidRDefault="00273985" w:rsidP="006442A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79CD" w:rsidRDefault="00B379CD" w:rsidP="006442A6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</w:rPr>
        <w:t>VII.</w:t>
      </w:r>
    </w:p>
    <w:p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</w:rPr>
        <w:t>Závěrečná ustanovení</w:t>
      </w:r>
    </w:p>
    <w:p w:rsidR="00B379CD" w:rsidRDefault="00273985" w:rsidP="00B379CD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B379CD">
        <w:rPr>
          <w:rFonts w:asciiTheme="minorHAnsi" w:hAnsiTheme="minorHAnsi" w:cstheme="minorHAnsi"/>
          <w:color w:val="000000"/>
        </w:rPr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:rsidR="005A2422" w:rsidRDefault="005A2422" w:rsidP="005A2422">
      <w:pPr>
        <w:pStyle w:val="Odstavecseseznamem"/>
        <w:ind w:left="709"/>
        <w:jc w:val="both"/>
        <w:rPr>
          <w:rFonts w:asciiTheme="minorHAnsi" w:hAnsiTheme="minorHAnsi" w:cstheme="minorHAnsi"/>
          <w:color w:val="000000"/>
        </w:rPr>
      </w:pPr>
    </w:p>
    <w:p w:rsidR="00B379CD" w:rsidRDefault="00B379CD" w:rsidP="00B379CD">
      <w:pPr>
        <w:pStyle w:val="Odstavecseseznamem"/>
        <w:numPr>
          <w:ilvl w:val="0"/>
          <w:numId w:val="25"/>
        </w:numPr>
        <w:ind w:left="709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="00273985" w:rsidRPr="00B379CD">
        <w:rPr>
          <w:rFonts w:asciiTheme="minorHAnsi" w:hAnsiTheme="minorHAnsi" w:cstheme="minorHAnsi"/>
          <w:color w:val="000000"/>
        </w:rPr>
        <w:t>astanou-li u některé ze smluvních stran skutečnosti, bránící řádnému plnění této smlouvy, je povinna to ihned bez zbytečného odkladu oznámit druhé straně.</w:t>
      </w:r>
    </w:p>
    <w:p w:rsidR="005A2422" w:rsidRPr="005A2422" w:rsidRDefault="005A2422" w:rsidP="005A2422">
      <w:pPr>
        <w:pStyle w:val="Odstavecseseznamem"/>
        <w:rPr>
          <w:rFonts w:asciiTheme="minorHAnsi" w:hAnsiTheme="minorHAnsi" w:cstheme="minorHAnsi"/>
          <w:color w:val="000000"/>
        </w:rPr>
      </w:pPr>
    </w:p>
    <w:p w:rsidR="005A2422" w:rsidRPr="005A2422" w:rsidRDefault="005A2422" w:rsidP="005A2422">
      <w:pPr>
        <w:jc w:val="both"/>
        <w:rPr>
          <w:rFonts w:asciiTheme="minorHAnsi" w:hAnsiTheme="minorHAnsi" w:cstheme="minorHAnsi"/>
          <w:color w:val="000000"/>
        </w:rPr>
      </w:pPr>
    </w:p>
    <w:p w:rsidR="00B379CD" w:rsidRDefault="00273985" w:rsidP="00B379CD">
      <w:pPr>
        <w:pStyle w:val="Odstavecseseznamem"/>
        <w:numPr>
          <w:ilvl w:val="0"/>
          <w:numId w:val="25"/>
        </w:numPr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B379CD">
        <w:rPr>
          <w:rFonts w:asciiTheme="minorHAnsi" w:hAnsiTheme="minorHAnsi" w:cstheme="minorHAnsi"/>
          <w:color w:val="000000"/>
        </w:rPr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:rsidR="005A2422" w:rsidRPr="00B379CD" w:rsidRDefault="005A2422" w:rsidP="005A2422">
      <w:pPr>
        <w:pStyle w:val="Odstavecseseznamem"/>
        <w:ind w:left="709"/>
        <w:jc w:val="both"/>
        <w:rPr>
          <w:rFonts w:asciiTheme="minorHAnsi" w:hAnsiTheme="minorHAnsi" w:cstheme="minorHAnsi"/>
          <w:color w:val="000000"/>
        </w:rPr>
      </w:pPr>
    </w:p>
    <w:p w:rsidR="00B379CD" w:rsidRPr="00B379CD" w:rsidRDefault="00BA09ED" w:rsidP="00B379CD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  <w:color w:val="000000"/>
        </w:rPr>
      </w:pPr>
      <w:r w:rsidRPr="00B379CD">
        <w:rPr>
          <w:rFonts w:asciiTheme="minorHAnsi" w:hAnsiTheme="minorHAnsi" w:cstheme="minorHAnsi"/>
          <w:color w:val="000000"/>
        </w:rPr>
        <w:t>Tato s</w:t>
      </w:r>
      <w:r w:rsidR="00273985" w:rsidRPr="00B379CD">
        <w:rPr>
          <w:rFonts w:asciiTheme="minorHAnsi" w:hAnsiTheme="minorHAnsi" w:cstheme="minorHAnsi"/>
          <w:color w:val="000000"/>
        </w:rPr>
        <w:t>mlouva je vyhotovena ve dvou stejnopisech, z nichž po jednom obdrží každá ze smluvních stran</w:t>
      </w:r>
      <w:r w:rsidR="00B379CD" w:rsidRPr="00B379CD">
        <w:rPr>
          <w:rFonts w:asciiTheme="minorHAnsi" w:hAnsiTheme="minorHAnsi" w:cstheme="minorHAnsi"/>
          <w:color w:val="000000"/>
        </w:rPr>
        <w:t>.</w:t>
      </w:r>
    </w:p>
    <w:p w:rsidR="00B379CD" w:rsidRDefault="00BA09ED" w:rsidP="00B379CD">
      <w:pPr>
        <w:pStyle w:val="Odstavec"/>
        <w:numPr>
          <w:ilvl w:val="0"/>
          <w:numId w:val="25"/>
        </w:numPr>
        <w:spacing w:before="0"/>
        <w:ind w:left="709" w:hanging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Tato s</w:t>
      </w:r>
      <w:r w:rsidR="009B42BD" w:rsidRPr="006442A6">
        <w:rPr>
          <w:rFonts w:asciiTheme="minorHAnsi" w:hAnsiTheme="minorHAnsi" w:cstheme="minorHAnsi"/>
          <w:sz w:val="22"/>
        </w:rPr>
        <w:t xml:space="preserve">mlouva nabývá platnosti </w:t>
      </w:r>
      <w:r w:rsidR="009B5140" w:rsidRPr="006442A6">
        <w:rPr>
          <w:rFonts w:asciiTheme="minorHAnsi" w:hAnsiTheme="minorHAnsi" w:cstheme="minorHAnsi"/>
          <w:sz w:val="22"/>
        </w:rPr>
        <w:t xml:space="preserve">podpisem obou smluvních stran a </w:t>
      </w:r>
      <w:r>
        <w:rPr>
          <w:rFonts w:asciiTheme="minorHAnsi" w:hAnsiTheme="minorHAnsi" w:cstheme="minorHAnsi"/>
          <w:sz w:val="22"/>
        </w:rPr>
        <w:t xml:space="preserve">účinnosti dnem </w:t>
      </w:r>
      <w:r w:rsidR="009B42BD" w:rsidRPr="006442A6">
        <w:rPr>
          <w:rFonts w:asciiTheme="minorHAnsi" w:hAnsiTheme="minorHAnsi" w:cstheme="minorHAnsi"/>
          <w:sz w:val="22"/>
        </w:rPr>
        <w:t>zveřejnění</w:t>
      </w:r>
      <w:r w:rsidR="009B5140" w:rsidRPr="006442A6">
        <w:rPr>
          <w:rFonts w:asciiTheme="minorHAnsi" w:hAnsiTheme="minorHAnsi" w:cstheme="minorHAnsi"/>
          <w:sz w:val="22"/>
        </w:rPr>
        <w:t>m</w:t>
      </w:r>
      <w:r w:rsidR="009B42BD" w:rsidRPr="006442A6">
        <w:rPr>
          <w:rFonts w:asciiTheme="minorHAnsi" w:hAnsiTheme="minorHAnsi" w:cstheme="minorHAnsi"/>
          <w:sz w:val="22"/>
        </w:rPr>
        <w:t xml:space="preserve"> v registru smluv.</w:t>
      </w:r>
    </w:p>
    <w:p w:rsidR="005A2422" w:rsidRPr="00B379CD" w:rsidRDefault="005A2422" w:rsidP="005A2422">
      <w:pPr>
        <w:pStyle w:val="Odstavec"/>
        <w:numPr>
          <w:ilvl w:val="0"/>
          <w:numId w:val="0"/>
        </w:numPr>
        <w:spacing w:before="0"/>
        <w:ind w:left="709"/>
        <w:rPr>
          <w:rFonts w:asciiTheme="minorHAnsi" w:hAnsiTheme="minorHAnsi" w:cstheme="minorHAnsi"/>
          <w:sz w:val="22"/>
        </w:rPr>
      </w:pPr>
    </w:p>
    <w:p w:rsidR="00273985" w:rsidRPr="006442A6" w:rsidRDefault="00273985" w:rsidP="006442A6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podpisy.</w:t>
      </w: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379CD" w:rsidRDefault="00B379C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379CD" w:rsidRPr="006442A6" w:rsidRDefault="00B379C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C6766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V Olomouci dne…………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01644349"/>
          <w:placeholder>
            <w:docPart w:val="DefaultPlaceholder_1081868574"/>
          </w:placeholder>
          <w:text/>
        </w:sdtPr>
        <w:sdtEndPr/>
        <w:sdtContent>
          <w:r w:rsidR="00273985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V</w:t>
          </w:r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</w:t>
          </w:r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9B514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dne </w:t>
          </w:r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</w:t>
          </w:r>
          <w:proofErr w:type="gramStart"/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              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09254123"/>
          <w:placeholder>
            <w:docPart w:val="DefaultPlaceholder_-1854013440"/>
          </w:placeholder>
          <w:text/>
        </w:sdtPr>
        <w:sdtEndPr/>
        <w:sdtContent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…………..……………………………………………</w:t>
          </w:r>
        </w:sdtContent>
      </w:sdt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BD062B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prof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. MUDr. Roman Havlík, Ph.D.     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589281"/>
          <w:placeholder>
            <w:docPart w:val="A73A00708A2443859C77A7D15ADB941B"/>
          </w:placeholder>
          <w:text/>
        </w:sdtPr>
        <w:sdtEndPr/>
        <w:sdtContent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……………………………………..</w:t>
          </w:r>
        </w:sdtContent>
      </w:sdt>
    </w:p>
    <w:p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ředitel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589283"/>
          <w:placeholder>
            <w:docPart w:val="EF570BB5A6C1495CA405D3EEB7131CAD"/>
          </w:placeholder>
          <w:text/>
        </w:sdtPr>
        <w:sdtEndPr/>
        <w:sdtContent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</w:t>
          </w:r>
          <w:proofErr w:type="gramStart"/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220873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:rsidR="005D4999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Fakultní nemocnice Olomouc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D4999" w:rsidRDefault="005D4999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</w:p>
    <w:p w:rsidR="00E56972" w:rsidRDefault="00E56972" w:rsidP="0022087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Default="005D4999" w:rsidP="0022087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22C0D" w:rsidRPr="006442A6" w:rsidRDefault="00922C0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6442A6" w:rsidRDefault="00343BAE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Přílohy:</w:t>
      </w:r>
    </w:p>
    <w:p w:rsidR="00343BAE" w:rsidRPr="006442A6" w:rsidRDefault="00343BAE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Příloha č.1 – Specifikace požadovaných služeb</w:t>
      </w:r>
    </w:p>
    <w:p w:rsidR="00273985" w:rsidRDefault="00343BAE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Příloha č.2 – Storno podmínky</w:t>
      </w:r>
    </w:p>
    <w:p w:rsidR="001E4C89" w:rsidRPr="006442A6" w:rsidRDefault="001E4C89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č.3 – Položkový rozpočet</w:t>
      </w:r>
    </w:p>
    <w:p w:rsidR="00273985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Default="003D7BCF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273985" w:rsidRPr="006442A6">
        <w:rPr>
          <w:rFonts w:asciiTheme="minorHAnsi" w:hAnsiTheme="minorHAnsi" w:cstheme="minorHAnsi"/>
          <w:b/>
          <w:color w:val="000000"/>
          <w:sz w:val="22"/>
          <w:szCs w:val="22"/>
        </w:rPr>
        <w:t>říloha č.1</w:t>
      </w:r>
    </w:p>
    <w:p w:rsidR="00273985" w:rsidRPr="006442A6" w:rsidRDefault="00273985" w:rsidP="006442A6">
      <w:pPr>
        <w:pStyle w:val="Styl"/>
        <w:shd w:val="clear" w:color="auto" w:fill="FFFFFF"/>
        <w:suppressAutoHyphens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he-IL" w:bidi="he-IL"/>
        </w:rPr>
      </w:pP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1471010979"/>
        <w:placeholder>
          <w:docPart w:val="A473B3AD37814DD69F27EBE5D069C801"/>
        </w:placeholder>
      </w:sdtPr>
      <w:sdtEndPr/>
      <w:sdtContent>
        <w:p w:rsidR="00A04079" w:rsidRDefault="00A04079" w:rsidP="00A04079">
          <w:pPr>
            <w:jc w:val="both"/>
            <w:rPr>
              <w:rFonts w:asciiTheme="minorHAnsi" w:hAnsiTheme="minorHAnsi"/>
              <w:b/>
              <w:color w:val="000000"/>
              <w:sz w:val="21"/>
              <w:szCs w:val="21"/>
              <w:shd w:val="clear" w:color="auto" w:fill="FFFFFF"/>
              <w:lang w:bidi="he-IL"/>
            </w:rPr>
          </w:pPr>
          <w:r w:rsidRPr="00F243F1">
            <w:rPr>
              <w:rFonts w:asciiTheme="minorHAnsi" w:hAnsiTheme="minorHAnsi"/>
              <w:b/>
              <w:color w:val="000000"/>
              <w:sz w:val="21"/>
              <w:szCs w:val="21"/>
              <w:shd w:val="clear" w:color="auto" w:fill="FFFFFF"/>
              <w:lang w:bidi="he-IL"/>
            </w:rPr>
            <w:t xml:space="preserve">Požadujeme: </w:t>
          </w:r>
        </w:p>
        <w:p w:rsidR="00A04079" w:rsidRDefault="00A04079" w:rsidP="00A04079">
          <w:pPr>
            <w:jc w:val="both"/>
            <w:rPr>
              <w:rFonts w:asciiTheme="minorHAnsi" w:hAnsiTheme="minorHAnsi"/>
              <w:b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A04079" w:rsidRPr="00482044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  <w:jc w:val="both"/>
          </w:pPr>
          <w:r>
            <w:t>prostory</w:t>
          </w:r>
          <w:r w:rsidRPr="00EA5367">
            <w:t xml:space="preserve"> </w:t>
          </w:r>
          <w:r w:rsidR="00E56972">
            <w:t xml:space="preserve">v Olomouci </w:t>
          </w:r>
          <w:r w:rsidRPr="00EA5367">
            <w:t>s kapacitou min. 7</w:t>
          </w:r>
          <w:r>
            <w:t>5</w:t>
          </w:r>
          <w:r w:rsidRPr="00EA5367">
            <w:t>0 sedících osob</w:t>
          </w:r>
          <w:r>
            <w:t xml:space="preserve">, ideálně </w:t>
          </w:r>
          <w:r w:rsidRPr="00EA5367">
            <w:t xml:space="preserve">v rámci </w:t>
          </w:r>
          <w:r>
            <w:t>jednoho sálu</w:t>
          </w:r>
        </w:p>
        <w:p w:rsidR="00A04079" w:rsidRPr="00482044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  <w:jc w:val="both"/>
          </w:pPr>
          <w:r>
            <w:t>taneční parket min. 200 m</w:t>
          </w:r>
          <w:r w:rsidRPr="00482044">
            <w:rPr>
              <w:vertAlign w:val="superscript"/>
            </w:rPr>
            <w:t>2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  <w:jc w:val="both"/>
          </w:pPr>
          <w:r>
            <w:t>Zajištění min</w:t>
          </w:r>
          <w:r w:rsidRPr="0076658F">
            <w:t>. 10</w:t>
          </w:r>
          <w:r w:rsidRPr="00487A21">
            <w:t xml:space="preserve"> parkovacích</w:t>
          </w:r>
          <w:r>
            <w:t xml:space="preserve"> míst pro organizátory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 xml:space="preserve">Šatna včetně obsluhy (2 </w:t>
          </w:r>
          <w:r>
            <w:rPr>
              <w:rFonts w:cstheme="minorHAnsi"/>
            </w:rPr>
            <w:t>šatnářky po celou dobu trvání plesu, tj. v čase 18.30 – 02.30, v čase 19.00 – 20.00 posílení obsluhy šatny dle hostů až na 6 obsluhujících</w:t>
          </w:r>
          <w:r>
            <w:t>)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>Spolupráce s externími dodavateli dalších služeb spojených s pořádáním a zajištěním plesu (kapela, vystupující, DJ, catering…)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 xml:space="preserve">Zázemí pro účinkující (kapela + další interpreti; odděleně pro každou skupinu účinkujících, cca 5 </w:t>
          </w:r>
          <w:proofErr w:type="gramStart"/>
          <w:r>
            <w:t>–  6</w:t>
          </w:r>
          <w:proofErr w:type="gramEnd"/>
          <w:r>
            <w:t xml:space="preserve"> místností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 xml:space="preserve">Prostory pro doprovodný program a catering (včetně zázemí pro dodavatele cateringu; catering bude soutěžen zvlášť) a napojení na nutné inženýrské sítě 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 xml:space="preserve">Technické vybavení – pódium pro kapelu, velkoplošná projekce, režie, kompletní zajištění </w:t>
          </w:r>
          <w:r w:rsidRPr="0076658F">
            <w:t xml:space="preserve">ozvučení a osvětlení 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>Ubrusy na stoly, výzdoba sálu</w:t>
          </w:r>
        </w:p>
        <w:p w:rsidR="00742698" w:rsidRDefault="00742698" w:rsidP="00742698">
          <w:pPr>
            <w:pStyle w:val="Odstavecseseznamem"/>
            <w:numPr>
              <w:ilvl w:val="0"/>
              <w:numId w:val="29"/>
            </w:numPr>
            <w:spacing w:after="0" w:line="240" w:lineRule="auto"/>
          </w:pPr>
          <w:r>
            <w:t>energie budou účtované dle reálné spotřeby (vč. doložení stavů a ceny)</w:t>
          </w:r>
        </w:p>
        <w:p w:rsidR="00A04079" w:rsidRDefault="00A04079" w:rsidP="00A04079">
          <w:pPr>
            <w:pStyle w:val="Odstavecseseznamem"/>
            <w:numPr>
              <w:ilvl w:val="0"/>
              <w:numId w:val="29"/>
            </w:numPr>
            <w:spacing w:after="160" w:line="256" w:lineRule="auto"/>
            <w:rPr>
              <w:rFonts w:cstheme="minorHAnsi"/>
            </w:rPr>
          </w:pPr>
          <w:r>
            <w:rPr>
              <w:rFonts w:cstheme="minorHAnsi"/>
            </w:rPr>
            <w:t>Zajištění bezpečnosti prostoru dle požadavků daných legislativou</w:t>
          </w:r>
        </w:p>
        <w:p w:rsidR="00A04079" w:rsidRPr="00F243F1" w:rsidRDefault="00A04079" w:rsidP="00A04079">
          <w:pPr>
            <w:jc w:val="both"/>
            <w:rPr>
              <w:rFonts w:asciiTheme="minorHAnsi" w:hAnsiTheme="minorHAnsi"/>
              <w:b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A0407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Pr="00641598" w:rsidRDefault="00F35FFE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F35FFE" w:rsidRDefault="007D0217" w:rsidP="00F35FFE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5A2422" w:rsidRDefault="005A2422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bidi="he-IL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bidi="he-IL"/>
        </w:rPr>
        <w:t>Příloha č.2:</w:t>
      </w: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  <w:t>Storno podmínky:</w:t>
      </w:r>
    </w:p>
    <w:p w:rsidR="009B5140" w:rsidRDefault="009B5140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-2045133667"/>
        <w:placeholder>
          <w:docPart w:val="4C66C59215CD4424B04769D5CCD3C60A"/>
        </w:placeholder>
      </w:sdtPr>
      <w:sdtEndPr/>
      <w:sdtContent>
        <w:bookmarkStart w:id="1" w:name="_GoBack" w:displacedByCustomXml="prev"/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Pr="00641598" w:rsidRDefault="001E4C89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E4C89" w:rsidRDefault="007D0217" w:rsidP="001E4C89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bookmarkEnd w:id="1" w:displacedByCustomXml="next"/>
      </w:sdtContent>
    </w:sdt>
    <w:p w:rsidR="001E4C89" w:rsidRPr="006442A6" w:rsidRDefault="001E4C89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05B12" w:rsidRDefault="00E05B12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1E4C89" w:rsidRDefault="001E4C89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sectPr w:rsidR="001E4C89" w:rsidSect="00760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F3" w:rsidRDefault="007E05F3">
      <w:r>
        <w:separator/>
      </w:r>
    </w:p>
  </w:endnote>
  <w:endnote w:type="continuationSeparator" w:id="0">
    <w:p w:rsidR="007E05F3" w:rsidRDefault="007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BD" w:rsidRDefault="00C63AC3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9B42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42BD" w:rsidRDefault="009B42BD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9B42BD" w:rsidRPr="00311328" w:rsidTr="00311328">
      <w:trPr>
        <w:trHeight w:val="898"/>
      </w:trPr>
      <w:tc>
        <w:tcPr>
          <w:tcW w:w="2480" w:type="dxa"/>
        </w:tcPr>
        <w:p w:rsidR="009B42BD" w:rsidRPr="00311328" w:rsidRDefault="005D4999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Zdravotníků 248/7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:rsidR="009B42BD" w:rsidRPr="0091307B" w:rsidRDefault="009B42BD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F3" w:rsidRDefault="007E05F3">
      <w:r>
        <w:separator/>
      </w:r>
    </w:p>
  </w:footnote>
  <w:footnote w:type="continuationSeparator" w:id="0">
    <w:p w:rsidR="007E05F3" w:rsidRDefault="007E05F3">
      <w:r>
        <w:continuationSeparator/>
      </w:r>
    </w:p>
  </w:footnote>
  <w:footnote w:id="1">
    <w:p w:rsidR="0079360D" w:rsidRDefault="0079360D" w:rsidP="0079360D">
      <w:pPr>
        <w:pStyle w:val="Textpoznpodarou"/>
      </w:pPr>
      <w:r>
        <w:rPr>
          <w:rStyle w:val="Znakapoznpodarou"/>
          <w:rFonts w:eastAsiaTheme="majorEastAsia"/>
        </w:rPr>
        <w:t>*</w:t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BD" w:rsidRDefault="005A242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obrázek 4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2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BD" w:rsidRDefault="0076010C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 wp14:anchorId="3FF50DCC" wp14:editId="371F14C4">
          <wp:simplePos x="0" y="0"/>
          <wp:positionH relativeFrom="column">
            <wp:posOffset>-38100</wp:posOffset>
          </wp:positionH>
          <wp:positionV relativeFrom="paragraph">
            <wp:posOffset>37465</wp:posOffset>
          </wp:positionV>
          <wp:extent cx="1847850" cy="514350"/>
          <wp:effectExtent l="19050" t="0" r="0" b="0"/>
          <wp:wrapTight wrapText="bothSides">
            <wp:wrapPolygon edited="0">
              <wp:start x="1336" y="800"/>
              <wp:lineTo x="-223" y="4800"/>
              <wp:lineTo x="-223" y="7200"/>
              <wp:lineTo x="668" y="13600"/>
              <wp:lineTo x="2227" y="20800"/>
              <wp:lineTo x="2449" y="20800"/>
              <wp:lineTo x="13584" y="20800"/>
              <wp:lineTo x="15365" y="20800"/>
              <wp:lineTo x="21377" y="15200"/>
              <wp:lineTo x="21377" y="13600"/>
              <wp:lineTo x="21600" y="8800"/>
              <wp:lineTo x="5122" y="800"/>
              <wp:lineTo x="1336" y="800"/>
            </wp:wrapPolygon>
          </wp:wrapTight>
          <wp:docPr id="3" name="Obrázek 3" descr="C:\Users\64827\AppData\Local\Microsoft\Windows\INetCache\Content.Word\FNOL_logo_poz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827\AppData\Local\Microsoft\Windows\INetCache\Content.Word\FNOL_logo_pozitiv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42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-827405</wp:posOffset>
          </wp:positionV>
          <wp:extent cx="6301740" cy="1122680"/>
          <wp:effectExtent l="0" t="0" r="0" b="0"/>
          <wp:wrapNone/>
          <wp:docPr id="2" name="obrázek 7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ustrator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4" t="89499"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BD" w:rsidRDefault="005A2422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3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2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B17674"/>
    <w:multiLevelType w:val="hybridMultilevel"/>
    <w:tmpl w:val="30C08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1224"/>
    <w:multiLevelType w:val="hybridMultilevel"/>
    <w:tmpl w:val="9078E04A"/>
    <w:lvl w:ilvl="0" w:tplc="2BF6DA8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714A1C"/>
    <w:multiLevelType w:val="hybridMultilevel"/>
    <w:tmpl w:val="C3C6F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B3C51"/>
    <w:multiLevelType w:val="hybridMultilevel"/>
    <w:tmpl w:val="EBEC5124"/>
    <w:lvl w:ilvl="0" w:tplc="68109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42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635E3"/>
    <w:multiLevelType w:val="hybridMultilevel"/>
    <w:tmpl w:val="1EC84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131"/>
    <w:multiLevelType w:val="hybridMultilevel"/>
    <w:tmpl w:val="62B679FA"/>
    <w:lvl w:ilvl="0" w:tplc="1B062B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82C30A3"/>
    <w:multiLevelType w:val="hybridMultilevel"/>
    <w:tmpl w:val="8D649704"/>
    <w:lvl w:ilvl="0" w:tplc="760C4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62FEC"/>
    <w:multiLevelType w:val="hybridMultilevel"/>
    <w:tmpl w:val="6652B3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6"/>
  </w:num>
  <w:num w:numId="7">
    <w:abstractNumId w:val="22"/>
  </w:num>
  <w:num w:numId="8">
    <w:abstractNumId w:val="2"/>
  </w:num>
  <w:num w:numId="9">
    <w:abstractNumId w:val="28"/>
  </w:num>
  <w:num w:numId="10">
    <w:abstractNumId w:val="27"/>
  </w:num>
  <w:num w:numId="11">
    <w:abstractNumId w:val="16"/>
  </w:num>
  <w:num w:numId="12">
    <w:abstractNumId w:val="2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24"/>
  </w:num>
  <w:num w:numId="20">
    <w:abstractNumId w:val="11"/>
  </w:num>
  <w:num w:numId="21">
    <w:abstractNumId w:val="13"/>
  </w:num>
  <w:num w:numId="22">
    <w:abstractNumId w:val="1"/>
  </w:num>
  <w:num w:numId="23">
    <w:abstractNumId w:val="15"/>
  </w:num>
  <w:num w:numId="24">
    <w:abstractNumId w:val="3"/>
  </w:num>
  <w:num w:numId="25">
    <w:abstractNumId w:val="25"/>
  </w:num>
  <w:num w:numId="26">
    <w:abstractNumId w:val="29"/>
  </w:num>
  <w:num w:numId="27">
    <w:abstractNumId w:val="18"/>
  </w:num>
  <w:num w:numId="28">
    <w:abstractNumId w:val="19"/>
  </w:num>
  <w:num w:numId="29">
    <w:abstractNumId w:val="23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0N09hkdVU9GOITaJjVlwJVj+ejfTsvyaXFRAHX0s4le4gLuNfImjzkjKKQyVVF9eGggB1x475irj6CXylkAg==" w:salt="vwYMnxnckLeO3ka78d97E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CC"/>
    <w:rsid w:val="00001581"/>
    <w:rsid w:val="00013A7D"/>
    <w:rsid w:val="000374A0"/>
    <w:rsid w:val="00052A50"/>
    <w:rsid w:val="00053607"/>
    <w:rsid w:val="00054076"/>
    <w:rsid w:val="000559E7"/>
    <w:rsid w:val="00063FCD"/>
    <w:rsid w:val="0006570E"/>
    <w:rsid w:val="00067FA4"/>
    <w:rsid w:val="00075B16"/>
    <w:rsid w:val="00084322"/>
    <w:rsid w:val="000948C8"/>
    <w:rsid w:val="000A14F4"/>
    <w:rsid w:val="000A5FF8"/>
    <w:rsid w:val="000A7802"/>
    <w:rsid w:val="000B7D0C"/>
    <w:rsid w:val="000C41CC"/>
    <w:rsid w:val="000D3DF5"/>
    <w:rsid w:val="000E3D16"/>
    <w:rsid w:val="000E4EB8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A64"/>
    <w:rsid w:val="00163ED3"/>
    <w:rsid w:val="00166DEC"/>
    <w:rsid w:val="00170145"/>
    <w:rsid w:val="001760EA"/>
    <w:rsid w:val="00185C2E"/>
    <w:rsid w:val="00194BFA"/>
    <w:rsid w:val="001D1667"/>
    <w:rsid w:val="001E4711"/>
    <w:rsid w:val="001E4B9E"/>
    <w:rsid w:val="001E4C89"/>
    <w:rsid w:val="001F27A1"/>
    <w:rsid w:val="002162AB"/>
    <w:rsid w:val="00220873"/>
    <w:rsid w:val="00222164"/>
    <w:rsid w:val="00227D0C"/>
    <w:rsid w:val="00234017"/>
    <w:rsid w:val="002361D7"/>
    <w:rsid w:val="00247B88"/>
    <w:rsid w:val="00255939"/>
    <w:rsid w:val="0025637A"/>
    <w:rsid w:val="00256EC6"/>
    <w:rsid w:val="00266B83"/>
    <w:rsid w:val="002737C3"/>
    <w:rsid w:val="00273985"/>
    <w:rsid w:val="00276E33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26693"/>
    <w:rsid w:val="00326C8B"/>
    <w:rsid w:val="00342A16"/>
    <w:rsid w:val="00343BAE"/>
    <w:rsid w:val="00345E89"/>
    <w:rsid w:val="00356121"/>
    <w:rsid w:val="00357F51"/>
    <w:rsid w:val="00360A92"/>
    <w:rsid w:val="003671B9"/>
    <w:rsid w:val="00381DC6"/>
    <w:rsid w:val="00383692"/>
    <w:rsid w:val="003855AB"/>
    <w:rsid w:val="00386683"/>
    <w:rsid w:val="00390673"/>
    <w:rsid w:val="00392F3B"/>
    <w:rsid w:val="003B4FCD"/>
    <w:rsid w:val="003B762B"/>
    <w:rsid w:val="003C39DD"/>
    <w:rsid w:val="003D32A9"/>
    <w:rsid w:val="003D63D4"/>
    <w:rsid w:val="003D7BCF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17528"/>
    <w:rsid w:val="00425049"/>
    <w:rsid w:val="00426D89"/>
    <w:rsid w:val="0043049E"/>
    <w:rsid w:val="004330B1"/>
    <w:rsid w:val="004372BD"/>
    <w:rsid w:val="00437C0E"/>
    <w:rsid w:val="00442364"/>
    <w:rsid w:val="004604C4"/>
    <w:rsid w:val="0046603B"/>
    <w:rsid w:val="00485FD0"/>
    <w:rsid w:val="004870D6"/>
    <w:rsid w:val="00491060"/>
    <w:rsid w:val="004A02FD"/>
    <w:rsid w:val="004B0A35"/>
    <w:rsid w:val="004B5BE0"/>
    <w:rsid w:val="004B7F66"/>
    <w:rsid w:val="004C0DF5"/>
    <w:rsid w:val="004D37AD"/>
    <w:rsid w:val="004D6727"/>
    <w:rsid w:val="004E348E"/>
    <w:rsid w:val="004E469A"/>
    <w:rsid w:val="004F57B2"/>
    <w:rsid w:val="00505443"/>
    <w:rsid w:val="00514B88"/>
    <w:rsid w:val="00516EAC"/>
    <w:rsid w:val="0051738C"/>
    <w:rsid w:val="0052260E"/>
    <w:rsid w:val="00523396"/>
    <w:rsid w:val="00531556"/>
    <w:rsid w:val="005414CB"/>
    <w:rsid w:val="00541AAA"/>
    <w:rsid w:val="00543D1F"/>
    <w:rsid w:val="005563EF"/>
    <w:rsid w:val="005570A5"/>
    <w:rsid w:val="00561B0D"/>
    <w:rsid w:val="0056310D"/>
    <w:rsid w:val="0058249B"/>
    <w:rsid w:val="00597541"/>
    <w:rsid w:val="005A19D8"/>
    <w:rsid w:val="005A2422"/>
    <w:rsid w:val="005A29FA"/>
    <w:rsid w:val="005A487B"/>
    <w:rsid w:val="005A5A3C"/>
    <w:rsid w:val="005A7529"/>
    <w:rsid w:val="005B38D3"/>
    <w:rsid w:val="005C3DF3"/>
    <w:rsid w:val="005D1E2C"/>
    <w:rsid w:val="005D4999"/>
    <w:rsid w:val="005D4C1E"/>
    <w:rsid w:val="005D4F3D"/>
    <w:rsid w:val="005E03C9"/>
    <w:rsid w:val="005E1ED8"/>
    <w:rsid w:val="005E33F1"/>
    <w:rsid w:val="005F37E4"/>
    <w:rsid w:val="005F736D"/>
    <w:rsid w:val="00605BB5"/>
    <w:rsid w:val="006126E9"/>
    <w:rsid w:val="00616188"/>
    <w:rsid w:val="00637BCA"/>
    <w:rsid w:val="0064297C"/>
    <w:rsid w:val="006442A6"/>
    <w:rsid w:val="00644909"/>
    <w:rsid w:val="00651E3F"/>
    <w:rsid w:val="00657804"/>
    <w:rsid w:val="00662437"/>
    <w:rsid w:val="00665357"/>
    <w:rsid w:val="0068089F"/>
    <w:rsid w:val="0068379C"/>
    <w:rsid w:val="00696982"/>
    <w:rsid w:val="006A63F3"/>
    <w:rsid w:val="006B02B5"/>
    <w:rsid w:val="006B61B0"/>
    <w:rsid w:val="006C319D"/>
    <w:rsid w:val="006E37FC"/>
    <w:rsid w:val="006E6815"/>
    <w:rsid w:val="006F0059"/>
    <w:rsid w:val="00710613"/>
    <w:rsid w:val="00731F7C"/>
    <w:rsid w:val="00733044"/>
    <w:rsid w:val="00741515"/>
    <w:rsid w:val="007416E2"/>
    <w:rsid w:val="00742698"/>
    <w:rsid w:val="00751744"/>
    <w:rsid w:val="00757238"/>
    <w:rsid w:val="0076010C"/>
    <w:rsid w:val="007633F7"/>
    <w:rsid w:val="00766C08"/>
    <w:rsid w:val="00766E0B"/>
    <w:rsid w:val="00770887"/>
    <w:rsid w:val="00774FCA"/>
    <w:rsid w:val="00775084"/>
    <w:rsid w:val="00784D2D"/>
    <w:rsid w:val="00791218"/>
    <w:rsid w:val="0079360D"/>
    <w:rsid w:val="007B0DED"/>
    <w:rsid w:val="007B18B7"/>
    <w:rsid w:val="007B5FFB"/>
    <w:rsid w:val="007C2C44"/>
    <w:rsid w:val="007C7F4F"/>
    <w:rsid w:val="007D0217"/>
    <w:rsid w:val="007D5291"/>
    <w:rsid w:val="007E05F3"/>
    <w:rsid w:val="00800BE9"/>
    <w:rsid w:val="00802148"/>
    <w:rsid w:val="00802C8E"/>
    <w:rsid w:val="00802CA7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91EC3"/>
    <w:rsid w:val="008A115E"/>
    <w:rsid w:val="008C31BB"/>
    <w:rsid w:val="008E174E"/>
    <w:rsid w:val="008F1968"/>
    <w:rsid w:val="008F208F"/>
    <w:rsid w:val="008F504A"/>
    <w:rsid w:val="008F5F3A"/>
    <w:rsid w:val="0091307B"/>
    <w:rsid w:val="00915B86"/>
    <w:rsid w:val="00915EA3"/>
    <w:rsid w:val="009216E1"/>
    <w:rsid w:val="00922C0D"/>
    <w:rsid w:val="00934DF9"/>
    <w:rsid w:val="0094056E"/>
    <w:rsid w:val="00946C59"/>
    <w:rsid w:val="00950019"/>
    <w:rsid w:val="00983EA2"/>
    <w:rsid w:val="009A0060"/>
    <w:rsid w:val="009A24D4"/>
    <w:rsid w:val="009A27D5"/>
    <w:rsid w:val="009A4ED5"/>
    <w:rsid w:val="009B1E0D"/>
    <w:rsid w:val="009B38DB"/>
    <w:rsid w:val="009B42BD"/>
    <w:rsid w:val="009B5140"/>
    <w:rsid w:val="009C0852"/>
    <w:rsid w:val="009C12C0"/>
    <w:rsid w:val="009C1A2C"/>
    <w:rsid w:val="009C1FB6"/>
    <w:rsid w:val="009C7C05"/>
    <w:rsid w:val="009F0373"/>
    <w:rsid w:val="00A04079"/>
    <w:rsid w:val="00A058BE"/>
    <w:rsid w:val="00A30262"/>
    <w:rsid w:val="00A31C05"/>
    <w:rsid w:val="00A35E20"/>
    <w:rsid w:val="00A3774D"/>
    <w:rsid w:val="00A56F40"/>
    <w:rsid w:val="00A60B30"/>
    <w:rsid w:val="00A64091"/>
    <w:rsid w:val="00A66909"/>
    <w:rsid w:val="00A6711B"/>
    <w:rsid w:val="00A72213"/>
    <w:rsid w:val="00A745E5"/>
    <w:rsid w:val="00A75841"/>
    <w:rsid w:val="00A879DF"/>
    <w:rsid w:val="00A914F7"/>
    <w:rsid w:val="00A92E6D"/>
    <w:rsid w:val="00A935B6"/>
    <w:rsid w:val="00AA4B39"/>
    <w:rsid w:val="00AA552C"/>
    <w:rsid w:val="00AB5CCB"/>
    <w:rsid w:val="00AB6B05"/>
    <w:rsid w:val="00AC0ED7"/>
    <w:rsid w:val="00AC688C"/>
    <w:rsid w:val="00AD515B"/>
    <w:rsid w:val="00AD6DDC"/>
    <w:rsid w:val="00AE0474"/>
    <w:rsid w:val="00AE0EC8"/>
    <w:rsid w:val="00AE1047"/>
    <w:rsid w:val="00AE2E6A"/>
    <w:rsid w:val="00AE5843"/>
    <w:rsid w:val="00AE6075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379CD"/>
    <w:rsid w:val="00B42D17"/>
    <w:rsid w:val="00B5622C"/>
    <w:rsid w:val="00B63F15"/>
    <w:rsid w:val="00B70F0C"/>
    <w:rsid w:val="00B71CC5"/>
    <w:rsid w:val="00B7286C"/>
    <w:rsid w:val="00B733BF"/>
    <w:rsid w:val="00B74DBE"/>
    <w:rsid w:val="00B76649"/>
    <w:rsid w:val="00B7778D"/>
    <w:rsid w:val="00B80204"/>
    <w:rsid w:val="00B91FFF"/>
    <w:rsid w:val="00B96189"/>
    <w:rsid w:val="00BA09ED"/>
    <w:rsid w:val="00BA649D"/>
    <w:rsid w:val="00BB21C3"/>
    <w:rsid w:val="00BB387A"/>
    <w:rsid w:val="00BC0B67"/>
    <w:rsid w:val="00BC149A"/>
    <w:rsid w:val="00BD062B"/>
    <w:rsid w:val="00BE0ED4"/>
    <w:rsid w:val="00BF28BB"/>
    <w:rsid w:val="00BF2EA3"/>
    <w:rsid w:val="00C00470"/>
    <w:rsid w:val="00C13668"/>
    <w:rsid w:val="00C15BD9"/>
    <w:rsid w:val="00C30A4B"/>
    <w:rsid w:val="00C57F04"/>
    <w:rsid w:val="00C60A74"/>
    <w:rsid w:val="00C63AC3"/>
    <w:rsid w:val="00C645EE"/>
    <w:rsid w:val="00C6766D"/>
    <w:rsid w:val="00C83B70"/>
    <w:rsid w:val="00C853D3"/>
    <w:rsid w:val="00C854E0"/>
    <w:rsid w:val="00C92BEA"/>
    <w:rsid w:val="00CA4DA9"/>
    <w:rsid w:val="00CB0D71"/>
    <w:rsid w:val="00CB2150"/>
    <w:rsid w:val="00CB24CB"/>
    <w:rsid w:val="00CB2B73"/>
    <w:rsid w:val="00CB3D8E"/>
    <w:rsid w:val="00CB50DF"/>
    <w:rsid w:val="00CC6FA1"/>
    <w:rsid w:val="00D13FE0"/>
    <w:rsid w:val="00D333AA"/>
    <w:rsid w:val="00D4220C"/>
    <w:rsid w:val="00D51136"/>
    <w:rsid w:val="00D6086D"/>
    <w:rsid w:val="00D644A5"/>
    <w:rsid w:val="00D65330"/>
    <w:rsid w:val="00D7598C"/>
    <w:rsid w:val="00D90795"/>
    <w:rsid w:val="00D93E14"/>
    <w:rsid w:val="00D94D3D"/>
    <w:rsid w:val="00DB0C0A"/>
    <w:rsid w:val="00DC2048"/>
    <w:rsid w:val="00DD0F06"/>
    <w:rsid w:val="00DD31CA"/>
    <w:rsid w:val="00E000BB"/>
    <w:rsid w:val="00E01D83"/>
    <w:rsid w:val="00E03B75"/>
    <w:rsid w:val="00E05B12"/>
    <w:rsid w:val="00E10605"/>
    <w:rsid w:val="00E11DE0"/>
    <w:rsid w:val="00E216C0"/>
    <w:rsid w:val="00E221A8"/>
    <w:rsid w:val="00E30D27"/>
    <w:rsid w:val="00E3515F"/>
    <w:rsid w:val="00E41C9B"/>
    <w:rsid w:val="00E4369A"/>
    <w:rsid w:val="00E565E1"/>
    <w:rsid w:val="00E56972"/>
    <w:rsid w:val="00E83261"/>
    <w:rsid w:val="00E83A8D"/>
    <w:rsid w:val="00EC0383"/>
    <w:rsid w:val="00EC15B0"/>
    <w:rsid w:val="00EC65BA"/>
    <w:rsid w:val="00ED6E69"/>
    <w:rsid w:val="00EF0833"/>
    <w:rsid w:val="00EF3C52"/>
    <w:rsid w:val="00EF42D1"/>
    <w:rsid w:val="00F0075C"/>
    <w:rsid w:val="00F224AA"/>
    <w:rsid w:val="00F2413A"/>
    <w:rsid w:val="00F243F1"/>
    <w:rsid w:val="00F27915"/>
    <w:rsid w:val="00F3432F"/>
    <w:rsid w:val="00F343FB"/>
    <w:rsid w:val="00F3568C"/>
    <w:rsid w:val="00F35FFE"/>
    <w:rsid w:val="00F36CE0"/>
    <w:rsid w:val="00F40276"/>
    <w:rsid w:val="00F403AF"/>
    <w:rsid w:val="00F425A5"/>
    <w:rsid w:val="00F42A85"/>
    <w:rsid w:val="00F62F39"/>
    <w:rsid w:val="00F630DB"/>
    <w:rsid w:val="00F7149F"/>
    <w:rsid w:val="00F77262"/>
    <w:rsid w:val="00FB08FF"/>
    <w:rsid w:val="00FE4C18"/>
    <w:rsid w:val="00FE7513"/>
    <w:rsid w:val="00FF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AB72E22E-D1AB-4E4D-B4D4-A4AD39E6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aliases w:val="Odstavec cíl se seznamem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1">
    <w:name w:val="Zvýraznění1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342A1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C676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766D"/>
  </w:style>
  <w:style w:type="character" w:customStyle="1" w:styleId="TextkomenteChar">
    <w:name w:val="Text komentáře Char"/>
    <w:basedOn w:val="Standardnpsmoodstavce"/>
    <w:link w:val="Textkomente"/>
    <w:semiHidden/>
    <w:rsid w:val="00C6766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7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76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60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60D"/>
  </w:style>
  <w:style w:type="character" w:styleId="Znakapoznpodarou">
    <w:name w:val="footnote reference"/>
    <w:basedOn w:val="Standardnpsmoodstavce"/>
    <w:uiPriority w:val="99"/>
    <w:semiHidden/>
    <w:unhideWhenUsed/>
    <w:rsid w:val="00793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D1694-F087-4BB6-8987-B98848675679}"/>
      </w:docPartPr>
      <w:docPartBody>
        <w:p w:rsidR="00430EF7" w:rsidRDefault="005C03CD"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09CE3-B7D4-4A30-80FB-26C55F3F10D4}"/>
      </w:docPartPr>
      <w:docPartBody>
        <w:p w:rsidR="000A61B5" w:rsidRDefault="00CD2E4A">
          <w:r w:rsidRPr="003F5AA5">
            <w:rPr>
              <w:rStyle w:val="Zstupntext"/>
            </w:rPr>
            <w:t>Klepněte sem a zadejte text.</w:t>
          </w:r>
        </w:p>
      </w:docPartBody>
    </w:docPart>
    <w:docPart>
      <w:docPartPr>
        <w:name w:val="A73A00708A2443859C77A7D15ADB9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7861A-09E2-4428-BED2-9BB5A8FEA05B}"/>
      </w:docPartPr>
      <w:docPartBody>
        <w:p w:rsidR="00ED7BDE" w:rsidRDefault="000A61B5" w:rsidP="000A61B5">
          <w:pPr>
            <w:pStyle w:val="A73A00708A2443859C77A7D15ADB941B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EF570BB5A6C1495CA405D3EEB7131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6FF5D-326D-424B-B292-9B29150C1468}"/>
      </w:docPartPr>
      <w:docPartBody>
        <w:p w:rsidR="00ED7BDE" w:rsidRDefault="000A61B5" w:rsidP="000A61B5">
          <w:pPr>
            <w:pStyle w:val="EF570BB5A6C1495CA405D3EEB7131CAD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4C66C59215CD4424B04769D5CCD3C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716E2-B62A-4CDC-99FD-8D5729CF160F}"/>
      </w:docPartPr>
      <w:docPartBody>
        <w:p w:rsidR="00224B46" w:rsidRDefault="00E87CD1" w:rsidP="00E87CD1">
          <w:pPr>
            <w:pStyle w:val="4C66C59215CD4424B04769D5CCD3C60A"/>
          </w:pPr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A473B3AD37814DD69F27EBE5D069C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5A723-B14B-4BD5-9E87-4EF809FFD4A4}"/>
      </w:docPartPr>
      <w:docPartBody>
        <w:p w:rsidR="00A31E83" w:rsidRDefault="005F51F6" w:rsidP="005F51F6">
          <w:pPr>
            <w:pStyle w:val="A473B3AD37814DD69F27EBE5D069C801"/>
          </w:pPr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44899-05AD-4A31-B736-CF393FEE389E}"/>
      </w:docPartPr>
      <w:docPartBody>
        <w:p w:rsidR="00957CCD" w:rsidRDefault="00461884">
          <w:r w:rsidRPr="00055F4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3CD"/>
    <w:rsid w:val="000A61B5"/>
    <w:rsid w:val="00171A0F"/>
    <w:rsid w:val="00224B46"/>
    <w:rsid w:val="00430EF7"/>
    <w:rsid w:val="00451321"/>
    <w:rsid w:val="00461884"/>
    <w:rsid w:val="004E2E80"/>
    <w:rsid w:val="004E3B3E"/>
    <w:rsid w:val="005C03CD"/>
    <w:rsid w:val="005F51F6"/>
    <w:rsid w:val="0065225B"/>
    <w:rsid w:val="00957CCD"/>
    <w:rsid w:val="00A31E83"/>
    <w:rsid w:val="00B768DE"/>
    <w:rsid w:val="00BB07D5"/>
    <w:rsid w:val="00BC6761"/>
    <w:rsid w:val="00C64DDC"/>
    <w:rsid w:val="00CD2E4A"/>
    <w:rsid w:val="00E87CD1"/>
    <w:rsid w:val="00E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1884"/>
    <w:rPr>
      <w:color w:val="808080"/>
    </w:rPr>
  </w:style>
  <w:style w:type="paragraph" w:customStyle="1" w:styleId="A73A00708A2443859C77A7D15ADB941B">
    <w:name w:val="A73A00708A2443859C77A7D15ADB941B"/>
    <w:rsid w:val="000A61B5"/>
    <w:pPr>
      <w:spacing w:after="200" w:line="276" w:lineRule="auto"/>
    </w:pPr>
  </w:style>
  <w:style w:type="paragraph" w:customStyle="1" w:styleId="AA8D9EFDB49F4F97ACA297DDA3E0ACAB">
    <w:name w:val="AA8D9EFDB49F4F97ACA297DDA3E0ACAB"/>
    <w:rsid w:val="000A61B5"/>
    <w:pPr>
      <w:spacing w:after="200" w:line="276" w:lineRule="auto"/>
    </w:pPr>
  </w:style>
  <w:style w:type="paragraph" w:customStyle="1" w:styleId="EF570BB5A6C1495CA405D3EEB7131CAD">
    <w:name w:val="EF570BB5A6C1495CA405D3EEB7131CAD"/>
    <w:rsid w:val="000A61B5"/>
    <w:pPr>
      <w:spacing w:after="200" w:line="276" w:lineRule="auto"/>
    </w:pPr>
  </w:style>
  <w:style w:type="paragraph" w:customStyle="1" w:styleId="C8390E86699944DAB98DB9A220DB77CD">
    <w:name w:val="C8390E86699944DAB98DB9A220DB77CD"/>
    <w:rsid w:val="00E87CD1"/>
  </w:style>
  <w:style w:type="paragraph" w:customStyle="1" w:styleId="4C66C59215CD4424B04769D5CCD3C60A">
    <w:name w:val="4C66C59215CD4424B04769D5CCD3C60A"/>
    <w:rsid w:val="00E87CD1"/>
  </w:style>
  <w:style w:type="paragraph" w:customStyle="1" w:styleId="A473B3AD37814DD69F27EBE5D069C801">
    <w:name w:val="A473B3AD37814DD69F27EBE5D069C801"/>
    <w:rsid w:val="005F51F6"/>
  </w:style>
  <w:style w:type="paragraph" w:customStyle="1" w:styleId="75B3E7FDF4FC4DDAB097BA197B852FE0">
    <w:name w:val="75B3E7FDF4FC4DDAB097BA197B852FE0"/>
    <w:rsid w:val="00171A0F"/>
  </w:style>
  <w:style w:type="paragraph" w:customStyle="1" w:styleId="939FA5CBEA8E4434A4F6D47F78F2AF3B">
    <w:name w:val="939FA5CBEA8E4434A4F6D47F78F2AF3B"/>
    <w:rsid w:val="00171A0F"/>
  </w:style>
  <w:style w:type="paragraph" w:customStyle="1" w:styleId="1334CCA85E7D48A398F92F0612FA7A0F">
    <w:name w:val="1334CCA85E7D48A398F92F0612FA7A0F"/>
    <w:rsid w:val="00BB0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51E8-345A-4BCB-B0B5-A900FA3D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1207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8785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Štýbnarová Kateřina</cp:lastModifiedBy>
  <cp:revision>14</cp:revision>
  <cp:lastPrinted>2023-02-06T07:14:00Z</cp:lastPrinted>
  <dcterms:created xsi:type="dcterms:W3CDTF">2023-02-06T07:19:00Z</dcterms:created>
  <dcterms:modified xsi:type="dcterms:W3CDTF">2024-06-17T13:00:00Z</dcterms:modified>
</cp:coreProperties>
</file>