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4BEFD1EE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</w:t>
      </w:r>
      <w:r w:rsidR="00BA1FCB">
        <w:rPr>
          <w:rFonts w:asciiTheme="minorHAnsi" w:hAnsiTheme="minorHAnsi" w:cstheme="minorHAnsi"/>
          <w:sz w:val="20"/>
          <w:szCs w:val="20"/>
        </w:rPr>
        <w:t xml:space="preserve">základě </w:t>
      </w:r>
      <w:r w:rsidR="00393F6A" w:rsidRPr="00393F6A">
        <w:rPr>
          <w:rFonts w:asciiTheme="minorHAnsi" w:hAnsiTheme="minorHAnsi" w:cstheme="minorHAnsi"/>
          <w:sz w:val="20"/>
          <w:szCs w:val="20"/>
        </w:rPr>
        <w:t xml:space="preserve">výsledků veřejné zakázky malého rozsahu s názvem </w:t>
      </w:r>
      <w:r w:rsidR="00393F6A" w:rsidRPr="00393F6A">
        <w:rPr>
          <w:rFonts w:asciiTheme="minorHAnsi" w:hAnsiTheme="minorHAnsi" w:cstheme="minorHAnsi"/>
          <w:b/>
          <w:sz w:val="20"/>
          <w:szCs w:val="20"/>
        </w:rPr>
        <w:t>„</w:t>
      </w:r>
      <w:r w:rsidR="00B01274">
        <w:rPr>
          <w:rFonts w:asciiTheme="minorHAnsi" w:hAnsiTheme="minorHAnsi" w:cstheme="minorHAnsi"/>
          <w:b/>
          <w:sz w:val="20"/>
          <w:szCs w:val="20"/>
        </w:rPr>
        <w:t>Resuscitátor</w:t>
      </w:r>
      <w:r w:rsidR="00393F6A" w:rsidRPr="00BA1FCB">
        <w:rPr>
          <w:rFonts w:asciiTheme="minorHAnsi" w:hAnsiTheme="minorHAnsi" w:cstheme="minorHAnsi"/>
          <w:sz w:val="20"/>
          <w:szCs w:val="20"/>
        </w:rPr>
        <w:t xml:space="preserve">“, </w:t>
      </w:r>
      <w:r w:rsidR="00BA1FCB" w:rsidRPr="00BA1FCB">
        <w:rPr>
          <w:rFonts w:asciiTheme="minorHAnsi" w:hAnsiTheme="minorHAnsi" w:cstheme="minorHAnsi"/>
          <w:sz w:val="20"/>
          <w:szCs w:val="20"/>
        </w:rPr>
        <w:t>interní evidenční číslo</w:t>
      </w:r>
      <w:r w:rsidR="00BA1FCB">
        <w:rPr>
          <w:rFonts w:asciiTheme="minorHAnsi" w:hAnsiTheme="minorHAnsi" w:cstheme="minorHAnsi"/>
          <w:b/>
          <w:sz w:val="20"/>
          <w:szCs w:val="20"/>
        </w:rPr>
        <w:t xml:space="preserve"> VZ-2024-0005</w:t>
      </w:r>
      <w:r w:rsidR="00B01274">
        <w:rPr>
          <w:rFonts w:asciiTheme="minorHAnsi" w:hAnsiTheme="minorHAnsi" w:cstheme="minorHAnsi"/>
          <w:b/>
          <w:sz w:val="20"/>
          <w:szCs w:val="20"/>
        </w:rPr>
        <w:t>86</w:t>
      </w:r>
      <w:r w:rsidR="00BA1FCB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2468F2AE" w14:textId="77777777" w:rsidR="005940C2" w:rsidRDefault="005940C2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49362CF" w14:textId="6E789E9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7C8DDE6F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D61EAD" w:rsidRPr="00D61EAD">
        <w:t xml:space="preserve"> </w:t>
      </w:r>
      <w:sdt>
        <w:sdtPr>
          <w:rPr>
            <w:rFonts w:asciiTheme="minorHAnsi" w:hAnsiTheme="minorHAnsi" w:cstheme="minorHAnsi"/>
            <w:b/>
            <w:sz w:val="20"/>
          </w:rPr>
          <w:id w:val="1131516828"/>
          <w:placeholder>
            <w:docPart w:val="DefaultPlaceholder_-1854013440"/>
          </w:placeholder>
          <w:text/>
        </w:sdtPr>
        <w:sdtEndPr/>
        <w:sdtContent>
          <w:r w:rsidR="00B01274">
            <w:rPr>
              <w:rFonts w:asciiTheme="minorHAnsi" w:hAnsiTheme="minorHAnsi" w:cstheme="minorHAnsi"/>
              <w:b/>
              <w:sz w:val="20"/>
            </w:rPr>
            <w:t>Novorozenecké oddělení</w:t>
          </w:r>
        </w:sdtContent>
      </w:sdt>
      <w:r w:rsidR="004F2D49">
        <w:rPr>
          <w:rFonts w:asciiTheme="minorHAnsi" w:hAnsiTheme="minorHAnsi" w:cstheme="minorHAnsi"/>
          <w:b/>
          <w:sz w:val="20"/>
        </w:rPr>
        <w:t xml:space="preserve">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6932BF5F" w:rsidR="00D61EAD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5AE48843" w14:textId="77777777" w:rsidR="005940C2" w:rsidRPr="00C633F8" w:rsidRDefault="005940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lastRenderedPageBreak/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</w:t>
      </w:r>
      <w:r w:rsidRPr="00AE386A">
        <w:rPr>
          <w:rFonts w:asciiTheme="minorHAnsi" w:hAnsiTheme="minorHAnsi" w:cstheme="minorHAnsi"/>
          <w:b/>
          <w:sz w:val="20"/>
        </w:rPr>
        <w:t xml:space="preserve">do 5 </w:t>
      </w:r>
      <w:r w:rsidRPr="00630A99">
        <w:rPr>
          <w:rFonts w:asciiTheme="minorHAnsi" w:hAnsiTheme="minorHAnsi" w:cstheme="minorHAnsi"/>
          <w:b/>
          <w:sz w:val="20"/>
        </w:rPr>
        <w:t>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0435A914" w:rsidR="00A42980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</w:t>
      </w:r>
      <w:r w:rsidR="00253D87" w:rsidRPr="00AE386A">
        <w:rPr>
          <w:rFonts w:asciiTheme="minorHAnsi" w:hAnsiTheme="minorHAnsi" w:cstheme="minorHAnsi"/>
          <w:b/>
          <w:sz w:val="20"/>
        </w:rPr>
        <w:t xml:space="preserve">před uplynutím platnosti předchozí </w:t>
      </w:r>
      <w:r w:rsidR="00A173A1" w:rsidRPr="00AE386A">
        <w:rPr>
          <w:rFonts w:asciiTheme="minorHAnsi" w:hAnsiTheme="minorHAnsi" w:cstheme="minorHAnsi"/>
          <w:b/>
          <w:sz w:val="20"/>
        </w:rPr>
        <w:t>prohlídky</w:t>
      </w:r>
      <w:r w:rsidR="00253D87" w:rsidRPr="00AE386A">
        <w:rPr>
          <w:rFonts w:asciiTheme="minorHAnsi" w:hAnsiTheme="minorHAnsi" w:cstheme="minorHAnsi"/>
          <w:b/>
          <w:sz w:val="20"/>
        </w:rPr>
        <w:t>.</w:t>
      </w:r>
    </w:p>
    <w:p w14:paraId="19A421EF" w14:textId="64DDFACD" w:rsidR="00AE386A" w:rsidRPr="00A173A1" w:rsidRDefault="00AE386A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E386A">
        <w:rPr>
          <w:rFonts w:asciiTheme="minorHAnsi" w:hAnsiTheme="minorHAnsi" w:cstheme="minorHAnsi"/>
          <w:sz w:val="20"/>
        </w:rPr>
        <w:t>Provádění elektrické revize není předmětem požadovaných servisních činností. Objednatel si zajišťuje sám.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689634CE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</w:t>
          </w:r>
          <w:proofErr w:type="gramStart"/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</w:t>
      </w:r>
      <w:r w:rsidR="00AE386A">
        <w:rPr>
          <w:rFonts w:asciiTheme="minorHAnsi" w:hAnsiTheme="minorHAnsi" w:cstheme="minorHAnsi"/>
          <w:sz w:val="20"/>
        </w:rPr>
        <w:t xml:space="preserve">. </w:t>
      </w:r>
      <w:r w:rsidRPr="004C4BC2">
        <w:rPr>
          <w:rFonts w:asciiTheme="minorHAnsi" w:hAnsiTheme="minorHAnsi" w:cstheme="minorHAnsi"/>
          <w:sz w:val="20"/>
        </w:rPr>
        <w:t>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2990DA46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</w:t>
      </w:r>
      <w:r w:rsidR="00AE386A">
        <w:rPr>
          <w:rFonts w:asciiTheme="minorHAnsi" w:hAnsiTheme="minorHAnsi" w:cstheme="minorHAnsi"/>
          <w:b/>
          <w:snapToGrid w:val="0"/>
          <w:sz w:val="20"/>
        </w:rPr>
        <w:t xml:space="preserve"> pracovních</w:t>
      </w:r>
      <w:r w:rsidR="00C511C2">
        <w:rPr>
          <w:rFonts w:asciiTheme="minorHAnsi" w:hAnsiTheme="minorHAnsi" w:cstheme="minorHAnsi"/>
          <w:b/>
          <w:snapToGrid w:val="0"/>
          <w:sz w:val="20"/>
        </w:rPr>
        <w:t xml:space="preserve">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AE386A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AE386A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E386A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AE386A">
        <w:rPr>
          <w:rFonts w:asciiTheme="minorHAnsi" w:hAnsiTheme="minorHAnsi" w:cstheme="minorHAnsi"/>
          <w:sz w:val="20"/>
        </w:rPr>
        <w:t>není-li</w:t>
      </w:r>
      <w:r w:rsidRPr="00AE386A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AE386A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E386A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AE386A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AE386A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AE386A">
        <w:rPr>
          <w:rFonts w:asciiTheme="minorHAnsi" w:hAnsiTheme="minorHAnsi" w:cstheme="minorHAnsi"/>
          <w:b/>
          <w:bCs/>
          <w:sz w:val="20"/>
        </w:rPr>
        <w:t xml:space="preserve"> </w:t>
      </w:r>
      <w:r w:rsidRPr="00AE386A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AE386A">
        <w:rPr>
          <w:rFonts w:asciiTheme="minorHAnsi" w:hAnsiTheme="minorHAnsi" w:cstheme="minorHAnsi"/>
          <w:sz w:val="20"/>
        </w:rPr>
        <w:t>předmětu servisu</w:t>
      </w:r>
      <w:r w:rsidRPr="00AE386A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AE386A">
        <w:rPr>
          <w:rFonts w:asciiTheme="minorHAnsi" w:hAnsiTheme="minorHAnsi" w:cstheme="minorHAnsi"/>
          <w:sz w:val="20"/>
        </w:rPr>
        <w:t>předmět servisu</w:t>
      </w:r>
      <w:r w:rsidRPr="00AE386A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AE386A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65B196C7" w14:textId="77777777" w:rsidR="005940C2" w:rsidRDefault="005940C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14:paraId="1907D640" w14:textId="0C4C49A3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lastRenderedPageBreak/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7219DABE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90663F" w:rsidRPr="000D6182">
        <w:rPr>
          <w:rFonts w:asciiTheme="minorHAnsi" w:hAnsiTheme="minorHAnsi" w:cstheme="minorHAnsi"/>
          <w:b/>
          <w:sz w:val="20"/>
        </w:rPr>
        <w:t>5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E45623" w:rsidRPr="000D6182">
        <w:rPr>
          <w:rFonts w:asciiTheme="minorHAnsi" w:hAnsiTheme="minorHAnsi" w:cstheme="minorHAnsi"/>
          <w:b/>
          <w:sz w:val="20"/>
        </w:rPr>
        <w:t>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EE56DB" w:rsidRPr="000D6182">
        <w:rPr>
          <w:rFonts w:asciiTheme="minorHAnsi" w:hAnsiTheme="minorHAnsi" w:cstheme="minorHAnsi"/>
          <w:b/>
          <w:sz w:val="20"/>
        </w:rPr>
        <w:t xml:space="preserve"> </w:t>
      </w:r>
      <w:r w:rsidR="001C2A73" w:rsidRPr="000D6182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1F86F688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B677A6">
        <w:rPr>
          <w:rFonts w:asciiTheme="minorHAnsi" w:hAnsiTheme="minorHAnsi" w:cstheme="minorHAnsi"/>
          <w:b/>
          <w:sz w:val="20"/>
        </w:rPr>
        <w:t>7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3CC5EFA8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</w:t>
      </w:r>
      <w:r w:rsidR="00312785">
        <w:rPr>
          <w:rFonts w:asciiTheme="minorHAnsi" w:hAnsiTheme="minorHAnsi" w:cstheme="minorHAnsi"/>
          <w:sz w:val="20"/>
        </w:rPr>
        <w:t>7</w:t>
      </w:r>
      <w:bookmarkStart w:id="2" w:name="_GoBack"/>
      <w:bookmarkEnd w:id="2"/>
      <w:r>
        <w:rPr>
          <w:rFonts w:asciiTheme="minorHAnsi" w:hAnsiTheme="minorHAnsi" w:cstheme="minorHAnsi"/>
          <w:sz w:val="20"/>
        </w:rPr>
        <w:t xml:space="preserve">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65749FAC" w:rsidR="00945C6D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1E6559" w14:textId="77777777" w:rsidR="00AE386A" w:rsidRPr="004C4BC2" w:rsidRDefault="00AE386A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41D6309B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000</w:t>
      </w:r>
      <w:r w:rsidR="00BA1FCB">
        <w:rPr>
          <w:rFonts w:asciiTheme="minorHAnsi" w:hAnsiTheme="minorHAnsi" w:cstheme="minorHAnsi"/>
          <w:b/>
          <w:sz w:val="20"/>
          <w:szCs w:val="20"/>
        </w:rPr>
        <w:t>5</w:t>
      </w:r>
      <w:r w:rsidR="00B01274">
        <w:rPr>
          <w:rFonts w:asciiTheme="minorHAnsi" w:hAnsiTheme="minorHAnsi" w:cstheme="minorHAnsi"/>
          <w:b/>
          <w:sz w:val="20"/>
          <w:szCs w:val="20"/>
        </w:rPr>
        <w:t>86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3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6EC1F88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Míra inflace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o maximálně celou výši inflace za celou dosavadní dobu trvání této smlouvy.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897049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Případné navýšení minimální mzdy za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0F83CA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Navýšení nákladových cen nebo kurzových nákladů za první </w:t>
      </w:r>
      <w:r w:rsidR="00E41AEC">
        <w:rPr>
          <w:rFonts w:asciiTheme="minorHAnsi" w:hAnsiTheme="minorHAnsi" w:cstheme="minorHAnsi"/>
          <w:sz w:val="20"/>
          <w:szCs w:val="20"/>
        </w:rPr>
        <w:t>tři</w:t>
      </w:r>
      <w:r w:rsidRPr="00170FE0">
        <w:rPr>
          <w:rFonts w:asciiTheme="minorHAnsi" w:hAnsiTheme="minorHAnsi" w:cstheme="minorHAnsi"/>
          <w:sz w:val="20"/>
          <w:szCs w:val="20"/>
        </w:rPr>
        <w:t xml:space="preserve"> roky se sčítá a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3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 xml:space="preserve">Není-li v této smlouvě stanoveno jinak, řídí se práva a povinnosti obou smluvních stran příslušnými ustanoveními zák. č. 89/2012 Sb., občanského zákoníku v platném znění, zvláštních právních předpisů, </w:t>
      </w:r>
      <w:r w:rsidRPr="004C4BC2">
        <w:rPr>
          <w:rFonts w:asciiTheme="minorHAnsi" w:hAnsiTheme="minorHAnsi" w:cstheme="minorHAnsi"/>
          <w:sz w:val="20"/>
          <w:szCs w:val="20"/>
        </w:rPr>
        <w:lastRenderedPageBreak/>
        <w:t>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847D025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74985814"/>
          <w:placeholder>
            <w:docPart w:val="DefaultPlaceholder_-1854013440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08245899" w:rsidR="00FB51DE" w:rsidRDefault="00FB51DE" w:rsidP="009E5A32">
      <w:pPr>
        <w:jc w:val="both"/>
      </w:pPr>
    </w:p>
    <w:p w14:paraId="75679FCD" w14:textId="236A68DC" w:rsidR="00FB51DE" w:rsidRDefault="00FB51DE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728EAEBB" w14:textId="66D23E28" w:rsidR="00932B0D" w:rsidRDefault="00932B0D" w:rsidP="009E5A32">
      <w:pPr>
        <w:jc w:val="both"/>
      </w:pPr>
    </w:p>
    <w:p w14:paraId="2AA7790C" w14:textId="635B3716" w:rsidR="00932B0D" w:rsidRDefault="00932B0D" w:rsidP="009E5A32">
      <w:pPr>
        <w:jc w:val="both"/>
      </w:pPr>
    </w:p>
    <w:p w14:paraId="3D5D4120" w14:textId="3D984550" w:rsidR="00BA1FCB" w:rsidRDefault="00BA1FCB" w:rsidP="009E5A32">
      <w:pPr>
        <w:jc w:val="both"/>
      </w:pPr>
    </w:p>
    <w:p w14:paraId="15A7DBFE" w14:textId="63AF4F27" w:rsidR="00BA1FCB" w:rsidRDefault="00BA1FCB" w:rsidP="009E5A32">
      <w:pPr>
        <w:jc w:val="both"/>
      </w:pPr>
    </w:p>
    <w:p w14:paraId="577C67A1" w14:textId="5AA06ADF" w:rsidR="00BA1FCB" w:rsidRDefault="00BA1FCB" w:rsidP="009E5A32">
      <w:pPr>
        <w:jc w:val="both"/>
      </w:pPr>
    </w:p>
    <w:p w14:paraId="5730CF9E" w14:textId="0699BBBD" w:rsidR="00BA1FCB" w:rsidRDefault="00BA1FCB" w:rsidP="009E5A32">
      <w:pPr>
        <w:jc w:val="both"/>
      </w:pPr>
    </w:p>
    <w:p w14:paraId="52C4053F" w14:textId="77777777" w:rsidR="00BA1FCB" w:rsidRDefault="00BA1FCB" w:rsidP="009E5A32">
      <w:pPr>
        <w:jc w:val="both"/>
      </w:pPr>
    </w:p>
    <w:p w14:paraId="01B6098B" w14:textId="77777777" w:rsidR="00932B0D" w:rsidRDefault="00932B0D" w:rsidP="009E5A32">
      <w:pPr>
        <w:jc w:val="both"/>
      </w:pPr>
    </w:p>
    <w:p w14:paraId="6A6E0D21" w14:textId="4474C8D3" w:rsidR="00FB51DE" w:rsidRDefault="00FB51DE" w:rsidP="009E5A32">
      <w:pPr>
        <w:jc w:val="both"/>
      </w:pPr>
    </w:p>
    <w:p w14:paraId="4F491D92" w14:textId="4300387D" w:rsidR="00BA1FCB" w:rsidRDefault="00BA1FCB" w:rsidP="009E5A32">
      <w:pPr>
        <w:jc w:val="both"/>
      </w:pPr>
    </w:p>
    <w:p w14:paraId="7A83F410" w14:textId="33371628" w:rsidR="00BA1FCB" w:rsidRDefault="00BA1FCB" w:rsidP="009E5A32">
      <w:pPr>
        <w:jc w:val="both"/>
      </w:pPr>
    </w:p>
    <w:p w14:paraId="6359B83F" w14:textId="03FE402D" w:rsidR="00BA1FCB" w:rsidRDefault="00BA1FCB" w:rsidP="009E5A32">
      <w:pPr>
        <w:jc w:val="both"/>
      </w:pPr>
    </w:p>
    <w:p w14:paraId="4BF0B86B" w14:textId="6CDFB1F1" w:rsidR="00BA1FCB" w:rsidRDefault="00BA1FCB" w:rsidP="009E5A32">
      <w:pPr>
        <w:jc w:val="both"/>
      </w:pPr>
    </w:p>
    <w:p w14:paraId="5CBA58EB" w14:textId="73F21EA3" w:rsidR="00BA1FCB" w:rsidRDefault="00BA1FCB" w:rsidP="009E5A32">
      <w:pPr>
        <w:jc w:val="both"/>
      </w:pPr>
    </w:p>
    <w:p w14:paraId="2A8E494E" w14:textId="2F9EF301" w:rsidR="00BA1FCB" w:rsidRDefault="00BA1FCB" w:rsidP="009E5A32">
      <w:pPr>
        <w:jc w:val="both"/>
      </w:pPr>
    </w:p>
    <w:p w14:paraId="7FDD33A4" w14:textId="64132951" w:rsidR="00BA1FCB" w:rsidRDefault="00BA1FCB" w:rsidP="009E5A32">
      <w:pPr>
        <w:jc w:val="both"/>
      </w:pPr>
    </w:p>
    <w:p w14:paraId="3281E9D6" w14:textId="77777777" w:rsidR="00BA1FCB" w:rsidRDefault="00BA1FCB" w:rsidP="005940C2">
      <w:pPr>
        <w:rPr>
          <w:rFonts w:asciiTheme="minorHAnsi" w:hAnsiTheme="minorHAnsi"/>
          <w:b/>
          <w:sz w:val="20"/>
          <w:szCs w:val="20"/>
        </w:rPr>
      </w:pPr>
    </w:p>
    <w:p w14:paraId="19D84F7E" w14:textId="044E49BC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lastRenderedPageBreak/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FE04C0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393F6A" w:rsidRPr="00166C49" w14:paraId="49AD1E45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088045512"/>
              <w:placeholder>
                <w:docPart w:val="483E54C089364B9A88D5BEDC02025BB8"/>
              </w:placeholder>
              <w:text/>
            </w:sdtPr>
            <w:sdtEndPr/>
            <w:sdtContent>
              <w:p w14:paraId="1AB723E4" w14:textId="16E4AEF5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68968309"/>
              <w:placeholder>
                <w:docPart w:val="7FE16B9B5591422F95BA55191DD33DCF"/>
              </w:placeholder>
              <w:text/>
            </w:sdtPr>
            <w:sdtEndPr/>
            <w:sdtContent>
              <w:p w14:paraId="7EE8A423" w14:textId="24002C7E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06366774"/>
              <w:placeholder>
                <w:docPart w:val="5D02606EE37E45279BCAAFB8864C0A98"/>
              </w:placeholder>
              <w:text/>
            </w:sdtPr>
            <w:sdtEndPr/>
            <w:sdtContent>
              <w:p w14:paraId="3DEDC967" w14:textId="61F0326D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469486019"/>
              <w:placeholder>
                <w:docPart w:val="57FD7610E8E64003B8685D20D17F0A2E"/>
              </w:placeholder>
              <w:text/>
            </w:sdtPr>
            <w:sdtEndPr/>
            <w:sdtContent>
              <w:p w14:paraId="66544377" w14:textId="7C3198D3" w:rsidR="00393F6A" w:rsidRDefault="00393F6A" w:rsidP="00393F6A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30F6019B" w14:textId="77777777" w:rsidR="005940C2" w:rsidRDefault="005940C2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000DFA" w14:textId="68A867B4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  <w:r w:rsidR="005940C2">
        <w:rPr>
          <w:rFonts w:asciiTheme="minorHAnsi" w:hAnsiTheme="minorHAnsi" w:cstheme="minorHAnsi"/>
          <w:sz w:val="20"/>
          <w:szCs w:val="20"/>
        </w:rPr>
        <w:t>: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AE386A">
        <w:trPr>
          <w:trHeight w:val="567"/>
        </w:trPr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AE386A">
        <w:trPr>
          <w:trHeight w:val="567"/>
        </w:trPr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AE386A">
        <w:trPr>
          <w:trHeight w:val="567"/>
        </w:trPr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4192C2A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náklady </w:t>
      </w:r>
      <w:r w:rsidR="00393F6A">
        <w:rPr>
          <w:rFonts w:asciiTheme="minorHAnsi" w:hAnsiTheme="minorHAnsi" w:cstheme="minorHAnsi"/>
          <w:sz w:val="20"/>
          <w:szCs w:val="20"/>
        </w:rPr>
        <w:t>–</w:t>
      </w:r>
      <w:r w:rsidRPr="0033360A">
        <w:rPr>
          <w:rFonts w:asciiTheme="minorHAnsi" w:hAnsiTheme="minorHAnsi" w:cstheme="minorHAnsi"/>
          <w:sz w:val="20"/>
          <w:szCs w:val="20"/>
        </w:rPr>
        <w:t xml:space="preserve"> paušální</w:t>
      </w:r>
      <w:r w:rsidR="00393F6A">
        <w:rPr>
          <w:rFonts w:asciiTheme="minorHAnsi" w:hAnsiTheme="minorHAnsi" w:cstheme="minorHAnsi"/>
          <w:sz w:val="20"/>
          <w:szCs w:val="20"/>
        </w:rPr>
        <w:t xml:space="preserve"> </w:t>
      </w:r>
      <w:r w:rsidRPr="0033360A">
        <w:rPr>
          <w:rFonts w:asciiTheme="minorHAnsi" w:hAnsiTheme="minorHAnsi" w:cstheme="minorHAnsi"/>
          <w:sz w:val="20"/>
          <w:szCs w:val="20"/>
        </w:rPr>
        <w:t>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3A7DDE6B" w14:textId="30D57672" w:rsidR="00BA1FCB" w:rsidRDefault="00BA1FCB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FE04C0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BA1FCB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AF66" w14:textId="77777777" w:rsidR="00AC00AE" w:rsidRDefault="00AC00AE" w:rsidP="009160A9">
      <w:r>
        <w:separator/>
      </w:r>
    </w:p>
  </w:endnote>
  <w:endnote w:type="continuationSeparator" w:id="0">
    <w:p w14:paraId="4D7F6CA8" w14:textId="77777777" w:rsidR="00AC00AE" w:rsidRDefault="00AC00AE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B8FE" w14:textId="77777777" w:rsidR="00AC00AE" w:rsidRDefault="00AC00AE" w:rsidP="009160A9">
      <w:r>
        <w:separator/>
      </w:r>
    </w:p>
  </w:footnote>
  <w:footnote w:type="continuationSeparator" w:id="0">
    <w:p w14:paraId="014460DB" w14:textId="77777777" w:rsidR="00AC00AE" w:rsidRDefault="00AC00AE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E98882D4"/>
    <w:lvl w:ilvl="0" w:tplc="6A163CB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Tj+hJlWt0oS7zaRzDBHX9EQ4OXKBWM9uXyCo4wBBntUCK5VCBhXK/yU0P2N0TGcn6mPGH8PBsJJ3PADnDpsBQ==" w:salt="gr/jEO5nNImKU4AOMCxwU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6182"/>
    <w:rsid w:val="000D668F"/>
    <w:rsid w:val="000E023F"/>
    <w:rsid w:val="000E4F6A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785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3F6A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C4BC2"/>
    <w:rsid w:val="004C79BC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0C2"/>
    <w:rsid w:val="00594D94"/>
    <w:rsid w:val="00597898"/>
    <w:rsid w:val="005B2783"/>
    <w:rsid w:val="005B4FA0"/>
    <w:rsid w:val="005B795A"/>
    <w:rsid w:val="005C44CC"/>
    <w:rsid w:val="005D1260"/>
    <w:rsid w:val="005D42F3"/>
    <w:rsid w:val="005F11AE"/>
    <w:rsid w:val="00630138"/>
    <w:rsid w:val="00637214"/>
    <w:rsid w:val="00643C03"/>
    <w:rsid w:val="00686939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1509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D5413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714BE"/>
    <w:rsid w:val="00A90373"/>
    <w:rsid w:val="00A96A69"/>
    <w:rsid w:val="00A97B51"/>
    <w:rsid w:val="00AB2BC4"/>
    <w:rsid w:val="00AB3BE7"/>
    <w:rsid w:val="00AB55E4"/>
    <w:rsid w:val="00AB5892"/>
    <w:rsid w:val="00AB6905"/>
    <w:rsid w:val="00AC00AE"/>
    <w:rsid w:val="00AC1736"/>
    <w:rsid w:val="00AC6E2A"/>
    <w:rsid w:val="00AC70F0"/>
    <w:rsid w:val="00AE2750"/>
    <w:rsid w:val="00AE386A"/>
    <w:rsid w:val="00AE5FF2"/>
    <w:rsid w:val="00AE6508"/>
    <w:rsid w:val="00AF0E8D"/>
    <w:rsid w:val="00B01274"/>
    <w:rsid w:val="00B0548B"/>
    <w:rsid w:val="00B07839"/>
    <w:rsid w:val="00B07A72"/>
    <w:rsid w:val="00B44680"/>
    <w:rsid w:val="00B5056D"/>
    <w:rsid w:val="00B64B2D"/>
    <w:rsid w:val="00B677A6"/>
    <w:rsid w:val="00B80BDB"/>
    <w:rsid w:val="00B83B67"/>
    <w:rsid w:val="00B84BBD"/>
    <w:rsid w:val="00B85A10"/>
    <w:rsid w:val="00B86595"/>
    <w:rsid w:val="00B92491"/>
    <w:rsid w:val="00B96471"/>
    <w:rsid w:val="00BA1FCB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05C1A"/>
    <w:rsid w:val="00C15EA4"/>
    <w:rsid w:val="00C20C30"/>
    <w:rsid w:val="00C24521"/>
    <w:rsid w:val="00C277A8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A5A1D"/>
    <w:rsid w:val="00CA6D2A"/>
    <w:rsid w:val="00CA7E6B"/>
    <w:rsid w:val="00CB065F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FBE"/>
    <w:rsid w:val="00D912C0"/>
    <w:rsid w:val="00DA7BF2"/>
    <w:rsid w:val="00DB4A47"/>
    <w:rsid w:val="00DB7AF2"/>
    <w:rsid w:val="00DC7880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4AC"/>
    <w:rsid w:val="00EE56DB"/>
    <w:rsid w:val="00F02630"/>
    <w:rsid w:val="00F13870"/>
    <w:rsid w:val="00F1516D"/>
    <w:rsid w:val="00F2227F"/>
    <w:rsid w:val="00F44642"/>
    <w:rsid w:val="00F52EC0"/>
    <w:rsid w:val="00F62C20"/>
    <w:rsid w:val="00F65C44"/>
    <w:rsid w:val="00F85C46"/>
    <w:rsid w:val="00F93939"/>
    <w:rsid w:val="00F93C73"/>
    <w:rsid w:val="00FA1E1F"/>
    <w:rsid w:val="00FA7DF1"/>
    <w:rsid w:val="00FB51DE"/>
    <w:rsid w:val="00FC36C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3E54C089364B9A88D5BEDC02025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F8175D-E605-4227-8CC2-9F808DFC00B0}"/>
      </w:docPartPr>
      <w:docPartBody>
        <w:p w:rsidR="008D77FF" w:rsidRDefault="0051031F" w:rsidP="0051031F">
          <w:pPr>
            <w:pStyle w:val="483E54C089364B9A88D5BEDC02025BB8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E16B9B5591422F95BA55191DD33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D199C-FAD8-48C6-B82A-7C706A5E77F2}"/>
      </w:docPartPr>
      <w:docPartBody>
        <w:p w:rsidR="008D77FF" w:rsidRDefault="0051031F" w:rsidP="0051031F">
          <w:pPr>
            <w:pStyle w:val="7FE16B9B5591422F95BA55191DD33DCF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02606EE37E45279BCAAFB8864C0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700581-FA5E-4D77-A010-F4BCCDA7D627}"/>
      </w:docPartPr>
      <w:docPartBody>
        <w:p w:rsidR="008D77FF" w:rsidRDefault="0051031F" w:rsidP="0051031F">
          <w:pPr>
            <w:pStyle w:val="5D02606EE37E45279BCAAFB8864C0A98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FD7610E8E64003B8685D20D17F0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EEAC7-B02B-4014-901C-9FAC9C207093}"/>
      </w:docPartPr>
      <w:docPartBody>
        <w:p w:rsidR="008D77FF" w:rsidRDefault="0051031F" w:rsidP="0051031F">
          <w:pPr>
            <w:pStyle w:val="57FD7610E8E64003B8685D20D17F0A2E"/>
          </w:pPr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1031F"/>
    <w:rsid w:val="005707B6"/>
    <w:rsid w:val="00580C0C"/>
    <w:rsid w:val="00657307"/>
    <w:rsid w:val="00664006"/>
    <w:rsid w:val="006A14AD"/>
    <w:rsid w:val="00771E59"/>
    <w:rsid w:val="00781801"/>
    <w:rsid w:val="0083129D"/>
    <w:rsid w:val="00841B20"/>
    <w:rsid w:val="00895968"/>
    <w:rsid w:val="008D77FF"/>
    <w:rsid w:val="008F3AF2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  <w:rsid w:val="00F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312E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  <w:style w:type="paragraph" w:customStyle="1" w:styleId="483E54C089364B9A88D5BEDC02025BB8">
    <w:name w:val="483E54C089364B9A88D5BEDC02025BB8"/>
    <w:rsid w:val="0051031F"/>
    <w:pPr>
      <w:spacing w:after="160" w:line="259" w:lineRule="auto"/>
    </w:pPr>
  </w:style>
  <w:style w:type="paragraph" w:customStyle="1" w:styleId="7FE16B9B5591422F95BA55191DD33DCF">
    <w:name w:val="7FE16B9B5591422F95BA55191DD33DCF"/>
    <w:rsid w:val="0051031F"/>
    <w:pPr>
      <w:spacing w:after="160" w:line="259" w:lineRule="auto"/>
    </w:pPr>
  </w:style>
  <w:style w:type="paragraph" w:customStyle="1" w:styleId="5D02606EE37E45279BCAAFB8864C0A98">
    <w:name w:val="5D02606EE37E45279BCAAFB8864C0A98"/>
    <w:rsid w:val="0051031F"/>
    <w:pPr>
      <w:spacing w:after="160" w:line="259" w:lineRule="auto"/>
    </w:pPr>
  </w:style>
  <w:style w:type="paragraph" w:customStyle="1" w:styleId="57FD7610E8E64003B8685D20D17F0A2E">
    <w:name w:val="57FD7610E8E64003B8685D20D17F0A2E"/>
    <w:rsid w:val="0051031F"/>
    <w:pPr>
      <w:spacing w:after="160" w:line="259" w:lineRule="auto"/>
    </w:pPr>
  </w:style>
  <w:style w:type="paragraph" w:customStyle="1" w:styleId="6A68287D27B3416CBDADC56F74EB8495">
    <w:name w:val="6A68287D27B3416CBDADC56F74EB8495"/>
    <w:rsid w:val="00664006"/>
    <w:pPr>
      <w:spacing w:after="160" w:line="259" w:lineRule="auto"/>
    </w:pPr>
  </w:style>
  <w:style w:type="paragraph" w:customStyle="1" w:styleId="9F7043D946494173836CDCA3478B19A8">
    <w:name w:val="9F7043D946494173836CDCA3478B19A8"/>
    <w:rsid w:val="00664006"/>
    <w:pPr>
      <w:spacing w:after="160" w:line="259" w:lineRule="auto"/>
    </w:pPr>
  </w:style>
  <w:style w:type="paragraph" w:customStyle="1" w:styleId="34DC6A044C2D41BE9B437F9D5F50FA42">
    <w:name w:val="34DC6A044C2D41BE9B437F9D5F50FA42"/>
    <w:rsid w:val="00F3312E"/>
    <w:pPr>
      <w:spacing w:after="160" w:line="259" w:lineRule="auto"/>
    </w:pPr>
  </w:style>
  <w:style w:type="paragraph" w:customStyle="1" w:styleId="2A125977D48241DEAFB267195C2D74E8">
    <w:name w:val="2A125977D48241DEAFB267195C2D74E8"/>
    <w:rsid w:val="00F3312E"/>
    <w:pPr>
      <w:spacing w:after="160" w:line="259" w:lineRule="auto"/>
    </w:pPr>
  </w:style>
  <w:style w:type="paragraph" w:customStyle="1" w:styleId="DF6D4BBB8D8943E0A3605CE4CF66CF69">
    <w:name w:val="DF6D4BBB8D8943E0A3605CE4CF66CF69"/>
    <w:rsid w:val="00F3312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439C5-F8D1-4E76-AB4C-71AB0F3B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4596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Štýbnarová Kateřina</cp:lastModifiedBy>
  <cp:revision>11</cp:revision>
  <cp:lastPrinted>2024-06-14T10:28:00Z</cp:lastPrinted>
  <dcterms:created xsi:type="dcterms:W3CDTF">2024-06-19T06:49:00Z</dcterms:created>
  <dcterms:modified xsi:type="dcterms:W3CDTF">2024-08-07T08:01:00Z</dcterms:modified>
</cp:coreProperties>
</file>