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7AA" w:rsidRPr="00C03A76" w:rsidRDefault="007207AA" w:rsidP="00CD58DD">
      <w:pPr>
        <w:pStyle w:val="Normalneodsazen"/>
        <w:rPr>
          <w:rFonts w:asciiTheme="minorHAnsi" w:hAnsiTheme="minorHAnsi" w:cstheme="minorHAnsi"/>
          <w:sz w:val="22"/>
          <w:szCs w:val="22"/>
        </w:rPr>
      </w:pPr>
      <w:r w:rsidRPr="00C03A76">
        <w:rPr>
          <w:rFonts w:asciiTheme="minorHAnsi" w:hAnsiTheme="minorHAnsi" w:cstheme="minorHAnsi"/>
          <w:sz w:val="22"/>
          <w:szCs w:val="22"/>
        </w:rPr>
        <w:t>Níže uvedeného dne, měsíce a roku uzavřeli</w:t>
      </w:r>
    </w:p>
    <w:p w:rsidR="007207AA" w:rsidRPr="00C03A76" w:rsidRDefault="007207AA" w:rsidP="00CD58DD">
      <w:pPr>
        <w:rPr>
          <w:rFonts w:asciiTheme="minorHAnsi" w:hAnsiTheme="minorHAnsi" w:cstheme="minorHAnsi"/>
          <w:b/>
          <w:sz w:val="22"/>
          <w:szCs w:val="22"/>
        </w:rPr>
      </w:pPr>
    </w:p>
    <w:p w:rsidR="007207AA" w:rsidRPr="00C03A76" w:rsidRDefault="007207AA" w:rsidP="00CD58DD">
      <w:pPr>
        <w:rPr>
          <w:rFonts w:asciiTheme="minorHAnsi" w:hAnsiTheme="minorHAnsi" w:cstheme="minorHAnsi"/>
          <w:b/>
          <w:sz w:val="22"/>
          <w:szCs w:val="22"/>
        </w:rPr>
      </w:pPr>
      <w:r w:rsidRPr="00C03A76">
        <w:rPr>
          <w:rFonts w:asciiTheme="minorHAnsi" w:hAnsiTheme="minorHAnsi" w:cstheme="minorHAnsi"/>
          <w:b/>
          <w:sz w:val="22"/>
          <w:szCs w:val="22"/>
        </w:rPr>
        <w:t>Fakultní nemocnice Olomouc</w:t>
      </w:r>
    </w:p>
    <w:p w:rsidR="007207AA" w:rsidRPr="00C03A76" w:rsidRDefault="007207AA" w:rsidP="00CD58DD">
      <w:pPr>
        <w:rPr>
          <w:rFonts w:asciiTheme="minorHAnsi" w:hAnsiTheme="minorHAnsi" w:cstheme="minorHAnsi"/>
          <w:sz w:val="22"/>
          <w:szCs w:val="22"/>
        </w:rPr>
      </w:pPr>
      <w:r w:rsidRPr="00C03A76">
        <w:rPr>
          <w:rFonts w:asciiTheme="minorHAnsi" w:hAnsiTheme="minorHAnsi" w:cstheme="minorHAnsi"/>
          <w:sz w:val="22"/>
          <w:szCs w:val="22"/>
        </w:rPr>
        <w:t>státní příspěvková organizace zřízená Ministerstvem zdravotnictví ČR rozhodnutím ministra zdravotnictví ze dne 25.11.1990, č.j. OP-054-25.11.90</w:t>
      </w:r>
    </w:p>
    <w:p w:rsidR="007207AA" w:rsidRPr="00C03A76" w:rsidRDefault="007207AA" w:rsidP="00CD58DD">
      <w:pPr>
        <w:rPr>
          <w:rFonts w:asciiTheme="minorHAnsi" w:hAnsiTheme="minorHAnsi" w:cstheme="minorHAnsi"/>
          <w:sz w:val="22"/>
          <w:szCs w:val="22"/>
        </w:rPr>
      </w:pPr>
      <w:r w:rsidRPr="00C03A76">
        <w:rPr>
          <w:rFonts w:asciiTheme="minorHAnsi" w:hAnsiTheme="minorHAnsi" w:cstheme="minorHAnsi"/>
          <w:sz w:val="22"/>
          <w:szCs w:val="22"/>
        </w:rPr>
        <w:t xml:space="preserve">se sídlem: </w:t>
      </w:r>
      <w:r w:rsidR="00736D02" w:rsidRPr="00C03A76">
        <w:rPr>
          <w:rFonts w:asciiTheme="minorHAnsi" w:hAnsiTheme="minorHAnsi" w:cstheme="minorHAnsi"/>
          <w:sz w:val="22"/>
          <w:szCs w:val="22"/>
        </w:rPr>
        <w:t>Zdravotníků 248/7</w:t>
      </w:r>
      <w:r w:rsidRPr="00C03A76">
        <w:rPr>
          <w:rFonts w:asciiTheme="minorHAnsi" w:hAnsiTheme="minorHAnsi" w:cstheme="minorHAnsi"/>
          <w:sz w:val="22"/>
          <w:szCs w:val="22"/>
        </w:rPr>
        <w:t>, 779 00 Olomouc</w:t>
      </w:r>
    </w:p>
    <w:p w:rsidR="007207AA" w:rsidRPr="00C03A76" w:rsidRDefault="007207AA" w:rsidP="00CD58DD">
      <w:pPr>
        <w:rPr>
          <w:rFonts w:asciiTheme="minorHAnsi" w:hAnsiTheme="minorHAnsi" w:cstheme="minorHAnsi"/>
          <w:sz w:val="22"/>
          <w:szCs w:val="22"/>
        </w:rPr>
      </w:pPr>
      <w:r w:rsidRPr="00C03A76">
        <w:rPr>
          <w:rFonts w:asciiTheme="minorHAnsi" w:hAnsiTheme="minorHAnsi" w:cstheme="minorHAnsi"/>
          <w:sz w:val="22"/>
          <w:szCs w:val="22"/>
        </w:rPr>
        <w:t>IČ: 00098892</w:t>
      </w:r>
    </w:p>
    <w:p w:rsidR="007207AA" w:rsidRPr="00C03A76" w:rsidRDefault="007207AA" w:rsidP="00CD58DD">
      <w:pPr>
        <w:rPr>
          <w:rFonts w:asciiTheme="minorHAnsi" w:hAnsiTheme="minorHAnsi" w:cstheme="minorHAnsi"/>
          <w:sz w:val="22"/>
          <w:szCs w:val="22"/>
        </w:rPr>
      </w:pPr>
      <w:r w:rsidRPr="00C03A76">
        <w:rPr>
          <w:rFonts w:asciiTheme="minorHAnsi" w:hAnsiTheme="minorHAnsi" w:cstheme="minorHAnsi"/>
          <w:sz w:val="22"/>
          <w:szCs w:val="22"/>
        </w:rPr>
        <w:t>DIČ: CZ00098892</w:t>
      </w:r>
    </w:p>
    <w:p w:rsidR="007207AA" w:rsidRPr="00C03A76" w:rsidRDefault="007207AA" w:rsidP="00CD58DD">
      <w:pPr>
        <w:rPr>
          <w:rFonts w:asciiTheme="minorHAnsi" w:hAnsiTheme="minorHAnsi" w:cstheme="minorHAnsi"/>
          <w:sz w:val="22"/>
          <w:szCs w:val="22"/>
        </w:rPr>
      </w:pPr>
      <w:r w:rsidRPr="00C03A76">
        <w:rPr>
          <w:rFonts w:asciiTheme="minorHAnsi" w:hAnsiTheme="minorHAnsi" w:cstheme="minorHAnsi"/>
          <w:sz w:val="22"/>
          <w:szCs w:val="22"/>
        </w:rPr>
        <w:t xml:space="preserve">Zastoupená: </w:t>
      </w:r>
      <w:r w:rsidR="008E5A6F" w:rsidRPr="00C03A76">
        <w:rPr>
          <w:rFonts w:asciiTheme="minorHAnsi" w:hAnsiTheme="minorHAnsi" w:cstheme="minorHAnsi"/>
          <w:sz w:val="22"/>
          <w:szCs w:val="22"/>
        </w:rPr>
        <w:t>prof</w:t>
      </w:r>
      <w:r w:rsidRPr="00C03A76">
        <w:rPr>
          <w:rFonts w:asciiTheme="minorHAnsi" w:hAnsiTheme="minorHAnsi" w:cstheme="minorHAnsi"/>
          <w:sz w:val="22"/>
          <w:szCs w:val="22"/>
        </w:rPr>
        <w:t>. MUDr. Romanem Havlíkem, Ph.D., ředitelem</w:t>
      </w:r>
    </w:p>
    <w:p w:rsidR="00A63877" w:rsidRPr="00C03A76" w:rsidRDefault="00A63877" w:rsidP="0030483C">
      <w:pPr>
        <w:tabs>
          <w:tab w:val="left" w:pos="4065"/>
        </w:tabs>
        <w:rPr>
          <w:rFonts w:asciiTheme="minorHAnsi" w:hAnsiTheme="minorHAnsi" w:cstheme="minorHAnsi"/>
          <w:sz w:val="22"/>
          <w:szCs w:val="22"/>
        </w:rPr>
      </w:pPr>
      <w:r w:rsidRPr="00C03A76">
        <w:rPr>
          <w:rFonts w:asciiTheme="minorHAnsi" w:hAnsiTheme="minorHAnsi" w:cstheme="minorHAnsi"/>
          <w:sz w:val="22"/>
          <w:szCs w:val="22"/>
        </w:rPr>
        <w:t>bankovní spojení: 36334811/0710</w:t>
      </w:r>
      <w:r w:rsidR="0030483C" w:rsidRPr="00C03A76">
        <w:rPr>
          <w:rFonts w:asciiTheme="minorHAnsi" w:hAnsiTheme="minorHAnsi" w:cstheme="minorHAnsi"/>
          <w:sz w:val="22"/>
          <w:szCs w:val="22"/>
        </w:rPr>
        <w:tab/>
      </w:r>
    </w:p>
    <w:p w:rsidR="007207AA" w:rsidRPr="00C03A76" w:rsidRDefault="007207AA" w:rsidP="00CD58DD">
      <w:pPr>
        <w:rPr>
          <w:rFonts w:asciiTheme="minorHAnsi" w:hAnsiTheme="minorHAnsi" w:cstheme="minorHAnsi"/>
          <w:sz w:val="22"/>
          <w:szCs w:val="22"/>
        </w:rPr>
      </w:pPr>
    </w:p>
    <w:p w:rsidR="007207AA" w:rsidRPr="00C03A76" w:rsidRDefault="007207AA" w:rsidP="00CD58DD">
      <w:pPr>
        <w:rPr>
          <w:rFonts w:asciiTheme="minorHAnsi" w:hAnsiTheme="minorHAnsi" w:cstheme="minorHAnsi"/>
          <w:i/>
          <w:sz w:val="22"/>
          <w:szCs w:val="22"/>
        </w:rPr>
      </w:pPr>
      <w:r w:rsidRPr="00C03A76">
        <w:rPr>
          <w:rFonts w:asciiTheme="minorHAnsi" w:hAnsiTheme="minorHAnsi" w:cstheme="minorHAnsi"/>
          <w:bCs/>
          <w:sz w:val="22"/>
          <w:szCs w:val="22"/>
        </w:rPr>
        <w:t xml:space="preserve">na straně jedné </w:t>
      </w:r>
      <w:r w:rsidRPr="00C03A76">
        <w:rPr>
          <w:rFonts w:asciiTheme="minorHAnsi" w:hAnsiTheme="minorHAnsi" w:cstheme="minorHAnsi"/>
          <w:sz w:val="22"/>
          <w:szCs w:val="22"/>
        </w:rPr>
        <w:t>jako</w:t>
      </w:r>
      <w:r w:rsidRPr="00C03A76">
        <w:rPr>
          <w:rFonts w:asciiTheme="minorHAnsi" w:hAnsiTheme="minorHAnsi" w:cstheme="minorHAnsi"/>
          <w:i/>
          <w:sz w:val="22"/>
          <w:szCs w:val="22"/>
        </w:rPr>
        <w:t xml:space="preserve"> „Kupující“</w:t>
      </w:r>
    </w:p>
    <w:p w:rsidR="007207AA" w:rsidRPr="00C03A76" w:rsidRDefault="007207AA" w:rsidP="00CD58DD">
      <w:pPr>
        <w:rPr>
          <w:rFonts w:asciiTheme="minorHAnsi" w:hAnsiTheme="minorHAnsi" w:cstheme="minorHAnsi"/>
          <w:sz w:val="22"/>
          <w:szCs w:val="22"/>
        </w:rPr>
      </w:pPr>
    </w:p>
    <w:p w:rsidR="007207AA" w:rsidRPr="00C03A76" w:rsidRDefault="007207AA" w:rsidP="00CD58DD">
      <w:pPr>
        <w:rPr>
          <w:rFonts w:asciiTheme="minorHAnsi" w:hAnsiTheme="minorHAnsi" w:cstheme="minorHAnsi"/>
          <w:sz w:val="22"/>
          <w:szCs w:val="22"/>
        </w:rPr>
      </w:pPr>
      <w:r w:rsidRPr="00C03A76">
        <w:rPr>
          <w:rFonts w:asciiTheme="minorHAnsi" w:hAnsiTheme="minorHAnsi" w:cstheme="minorHAnsi"/>
          <w:sz w:val="22"/>
          <w:szCs w:val="22"/>
        </w:rPr>
        <w:t>a</w:t>
      </w:r>
    </w:p>
    <w:p w:rsidR="007207AA" w:rsidRPr="00C03A76" w:rsidRDefault="007207AA" w:rsidP="00CD58DD">
      <w:pPr>
        <w:rPr>
          <w:rFonts w:asciiTheme="minorHAnsi" w:hAnsiTheme="minorHAnsi" w:cstheme="minorHAnsi"/>
          <w:sz w:val="22"/>
          <w:szCs w:val="22"/>
        </w:rPr>
      </w:pPr>
    </w:p>
    <w:sdt>
      <w:sdtPr>
        <w:rPr>
          <w:rFonts w:asciiTheme="minorHAnsi" w:hAnsiTheme="minorHAnsi" w:cstheme="minorHAnsi"/>
          <w:b/>
          <w:sz w:val="22"/>
          <w:szCs w:val="22"/>
        </w:rPr>
        <w:id w:val="-1618981446"/>
        <w:placeholder>
          <w:docPart w:val="DefaultPlaceholder_1081868574"/>
        </w:placeholder>
      </w:sdtPr>
      <w:sdtEndPr/>
      <w:sdtContent>
        <w:bookmarkStart w:id="0" w:name="_GoBack" w:displacedByCustomXml="prev"/>
        <w:p w:rsidR="007207AA" w:rsidRPr="00C03A76" w:rsidRDefault="007207AA" w:rsidP="00CD58DD">
          <w:pPr>
            <w:rPr>
              <w:rFonts w:asciiTheme="minorHAnsi" w:hAnsiTheme="minorHAnsi" w:cstheme="minorHAnsi"/>
              <w:b/>
              <w:sz w:val="22"/>
              <w:szCs w:val="22"/>
            </w:rPr>
          </w:pPr>
          <w:r w:rsidRPr="00C03A76">
            <w:rPr>
              <w:rFonts w:asciiTheme="minorHAnsi" w:hAnsiTheme="minorHAnsi" w:cstheme="minorHAnsi"/>
              <w:b/>
              <w:sz w:val="22"/>
              <w:szCs w:val="22"/>
            </w:rPr>
            <w:t>………………………………………………..</w:t>
          </w:r>
        </w:p>
        <w:bookmarkEnd w:id="0" w:displacedByCustomXml="next"/>
      </w:sdtContent>
    </w:sdt>
    <w:p w:rsidR="007207AA" w:rsidRPr="00C03A76" w:rsidRDefault="007207AA" w:rsidP="00CD58DD">
      <w:pPr>
        <w:rPr>
          <w:rFonts w:asciiTheme="minorHAnsi" w:hAnsiTheme="minorHAnsi" w:cstheme="minorHAnsi"/>
          <w:sz w:val="22"/>
          <w:szCs w:val="22"/>
        </w:rPr>
      </w:pPr>
      <w:r w:rsidRPr="00C03A76">
        <w:rPr>
          <w:rFonts w:asciiTheme="minorHAnsi" w:hAnsiTheme="minorHAnsi" w:cstheme="minorHAnsi"/>
          <w:sz w:val="22"/>
          <w:szCs w:val="22"/>
        </w:rPr>
        <w:t xml:space="preserve">se sídlem: </w:t>
      </w:r>
      <w:sdt>
        <w:sdtPr>
          <w:rPr>
            <w:rFonts w:asciiTheme="minorHAnsi" w:hAnsiTheme="minorHAnsi" w:cstheme="minorHAnsi"/>
            <w:sz w:val="22"/>
            <w:szCs w:val="22"/>
          </w:rPr>
          <w:id w:val="1864319223"/>
          <w:placeholder>
            <w:docPart w:val="DefaultPlaceholder_1081868574"/>
          </w:placeholder>
        </w:sdtPr>
        <w:sdtEndPr/>
        <w:sdtContent>
          <w:r w:rsidRPr="00C03A76">
            <w:rPr>
              <w:rFonts w:asciiTheme="minorHAnsi" w:hAnsiTheme="minorHAnsi" w:cstheme="minorHAnsi"/>
              <w:sz w:val="22"/>
              <w:szCs w:val="22"/>
            </w:rPr>
            <w:t>………………………………….</w:t>
          </w:r>
        </w:sdtContent>
      </w:sdt>
    </w:p>
    <w:p w:rsidR="007207AA" w:rsidRPr="00C03A76" w:rsidRDefault="007207AA" w:rsidP="00CD58DD">
      <w:pPr>
        <w:rPr>
          <w:rFonts w:asciiTheme="minorHAnsi" w:hAnsiTheme="minorHAnsi" w:cstheme="minorHAnsi"/>
          <w:sz w:val="22"/>
          <w:szCs w:val="22"/>
        </w:rPr>
      </w:pPr>
      <w:r w:rsidRPr="00C03A76">
        <w:rPr>
          <w:rFonts w:asciiTheme="minorHAnsi" w:hAnsiTheme="minorHAnsi" w:cstheme="minorHAnsi"/>
          <w:sz w:val="22"/>
          <w:szCs w:val="22"/>
        </w:rPr>
        <w:t xml:space="preserve">IČ: </w:t>
      </w:r>
      <w:sdt>
        <w:sdtPr>
          <w:rPr>
            <w:rFonts w:asciiTheme="minorHAnsi" w:hAnsiTheme="minorHAnsi" w:cstheme="minorHAnsi"/>
            <w:sz w:val="22"/>
            <w:szCs w:val="22"/>
          </w:rPr>
          <w:id w:val="1773660699"/>
          <w:placeholder>
            <w:docPart w:val="DefaultPlaceholder_1081868574"/>
          </w:placeholder>
        </w:sdtPr>
        <w:sdtEndPr/>
        <w:sdtContent>
          <w:r w:rsidRPr="00C03A76">
            <w:rPr>
              <w:rFonts w:asciiTheme="minorHAnsi" w:hAnsiTheme="minorHAnsi" w:cstheme="minorHAnsi"/>
              <w:sz w:val="22"/>
              <w:szCs w:val="22"/>
            </w:rPr>
            <w:t>..…………………………………………..</w:t>
          </w:r>
        </w:sdtContent>
      </w:sdt>
    </w:p>
    <w:p w:rsidR="007207AA" w:rsidRPr="00C03A76" w:rsidRDefault="007207AA" w:rsidP="00CD58DD">
      <w:pPr>
        <w:rPr>
          <w:rFonts w:asciiTheme="minorHAnsi" w:hAnsiTheme="minorHAnsi" w:cstheme="minorHAnsi"/>
          <w:sz w:val="22"/>
          <w:szCs w:val="22"/>
        </w:rPr>
      </w:pPr>
      <w:r w:rsidRPr="00C03A76">
        <w:rPr>
          <w:rFonts w:asciiTheme="minorHAnsi" w:hAnsiTheme="minorHAnsi" w:cstheme="minorHAnsi"/>
          <w:sz w:val="22"/>
          <w:szCs w:val="22"/>
        </w:rPr>
        <w:t xml:space="preserve">DIČ: </w:t>
      </w:r>
      <w:sdt>
        <w:sdtPr>
          <w:rPr>
            <w:rFonts w:asciiTheme="minorHAnsi" w:hAnsiTheme="minorHAnsi" w:cstheme="minorHAnsi"/>
            <w:sz w:val="22"/>
            <w:szCs w:val="22"/>
          </w:rPr>
          <w:id w:val="2051724782"/>
          <w:placeholder>
            <w:docPart w:val="DefaultPlaceholder_1081868574"/>
          </w:placeholder>
        </w:sdtPr>
        <w:sdtEndPr/>
        <w:sdtContent>
          <w:r w:rsidRPr="00C03A76">
            <w:rPr>
              <w:rFonts w:asciiTheme="minorHAnsi" w:hAnsiTheme="minorHAnsi" w:cstheme="minorHAnsi"/>
              <w:sz w:val="22"/>
              <w:szCs w:val="22"/>
            </w:rPr>
            <w:t>…………………………………………..</w:t>
          </w:r>
        </w:sdtContent>
      </w:sdt>
    </w:p>
    <w:p w:rsidR="007207AA" w:rsidRPr="00C03A76" w:rsidRDefault="007207AA" w:rsidP="00CD58DD">
      <w:pPr>
        <w:rPr>
          <w:rFonts w:asciiTheme="minorHAnsi" w:hAnsiTheme="minorHAnsi" w:cstheme="minorHAnsi"/>
          <w:sz w:val="22"/>
          <w:szCs w:val="22"/>
        </w:rPr>
      </w:pPr>
      <w:r w:rsidRPr="00C03A76">
        <w:rPr>
          <w:rFonts w:asciiTheme="minorHAnsi" w:hAnsiTheme="minorHAnsi" w:cstheme="minorHAnsi"/>
          <w:sz w:val="22"/>
          <w:szCs w:val="22"/>
        </w:rPr>
        <w:t xml:space="preserve">zastoupená: </w:t>
      </w:r>
      <w:sdt>
        <w:sdtPr>
          <w:rPr>
            <w:rFonts w:asciiTheme="minorHAnsi" w:hAnsiTheme="minorHAnsi" w:cstheme="minorHAnsi"/>
            <w:sz w:val="22"/>
            <w:szCs w:val="22"/>
          </w:rPr>
          <w:id w:val="2016410724"/>
          <w:placeholder>
            <w:docPart w:val="DefaultPlaceholder_1081868574"/>
          </w:placeholder>
        </w:sdtPr>
        <w:sdtEndPr/>
        <w:sdtContent>
          <w:r w:rsidRPr="00C03A76">
            <w:rPr>
              <w:rFonts w:asciiTheme="minorHAnsi" w:hAnsiTheme="minorHAnsi" w:cstheme="minorHAnsi"/>
              <w:sz w:val="22"/>
              <w:szCs w:val="22"/>
            </w:rPr>
            <w:t>……………………………….</w:t>
          </w:r>
        </w:sdtContent>
      </w:sdt>
    </w:p>
    <w:p w:rsidR="007207AA" w:rsidRPr="00C03A76" w:rsidRDefault="007207AA" w:rsidP="00CD58DD">
      <w:pPr>
        <w:rPr>
          <w:rFonts w:asciiTheme="minorHAnsi" w:hAnsiTheme="minorHAnsi" w:cstheme="minorHAnsi"/>
          <w:sz w:val="22"/>
          <w:szCs w:val="22"/>
        </w:rPr>
      </w:pPr>
      <w:r w:rsidRPr="00C03A76">
        <w:rPr>
          <w:rFonts w:asciiTheme="minorHAnsi" w:hAnsiTheme="minorHAnsi" w:cstheme="minorHAnsi"/>
          <w:sz w:val="22"/>
          <w:szCs w:val="22"/>
        </w:rPr>
        <w:t>zapsaná v Obchodním rejstříku vedeném</w:t>
      </w:r>
      <w:r w:rsidR="0014577B" w:rsidRPr="00C03A76">
        <w:rPr>
          <w:rFonts w:asciiTheme="minorHAnsi" w:hAnsiTheme="minorHAnsi" w:cstheme="minorHAnsi"/>
          <w:sz w:val="22"/>
          <w:szCs w:val="22"/>
        </w:rPr>
        <w:t xml:space="preserve"> </w:t>
      </w:r>
      <w:sdt>
        <w:sdtPr>
          <w:rPr>
            <w:rFonts w:asciiTheme="minorHAnsi" w:hAnsiTheme="minorHAnsi" w:cstheme="minorHAnsi"/>
            <w:sz w:val="22"/>
            <w:szCs w:val="22"/>
          </w:rPr>
          <w:id w:val="-263467299"/>
          <w:placeholder>
            <w:docPart w:val="DefaultPlaceholder_1081868574"/>
          </w:placeholder>
        </w:sdtPr>
        <w:sdtEndPr/>
        <w:sdtContent>
          <w:r w:rsidRPr="00C03A76">
            <w:rPr>
              <w:rFonts w:asciiTheme="minorHAnsi" w:hAnsiTheme="minorHAnsi" w:cstheme="minorHAnsi"/>
              <w:sz w:val="22"/>
              <w:szCs w:val="22"/>
            </w:rPr>
            <w:t>………</w:t>
          </w:r>
          <w:proofErr w:type="gramStart"/>
          <w:r w:rsidRPr="00C03A76">
            <w:rPr>
              <w:rFonts w:asciiTheme="minorHAnsi" w:hAnsiTheme="minorHAnsi" w:cstheme="minorHAnsi"/>
              <w:sz w:val="22"/>
              <w:szCs w:val="22"/>
            </w:rPr>
            <w:t>…….</w:t>
          </w:r>
          <w:proofErr w:type="gramEnd"/>
        </w:sdtContent>
      </w:sdt>
      <w:r w:rsidR="0014577B" w:rsidRPr="00C03A76">
        <w:rPr>
          <w:rFonts w:asciiTheme="minorHAnsi" w:hAnsiTheme="minorHAnsi" w:cstheme="minorHAnsi"/>
          <w:sz w:val="22"/>
          <w:szCs w:val="22"/>
        </w:rPr>
        <w:t xml:space="preserve"> </w:t>
      </w:r>
      <w:r w:rsidRPr="00C03A76">
        <w:rPr>
          <w:rFonts w:asciiTheme="minorHAnsi" w:hAnsiTheme="minorHAnsi" w:cstheme="minorHAnsi"/>
          <w:sz w:val="22"/>
          <w:szCs w:val="22"/>
        </w:rPr>
        <w:t xml:space="preserve">soudem v </w:t>
      </w:r>
      <w:sdt>
        <w:sdtPr>
          <w:rPr>
            <w:rFonts w:asciiTheme="minorHAnsi" w:hAnsiTheme="minorHAnsi" w:cstheme="minorHAnsi"/>
            <w:sz w:val="22"/>
            <w:szCs w:val="22"/>
          </w:rPr>
          <w:id w:val="1476252037"/>
          <w:placeholder>
            <w:docPart w:val="DefaultPlaceholder_1081868574"/>
          </w:placeholder>
        </w:sdtPr>
        <w:sdtEndPr/>
        <w:sdtContent>
          <w:r w:rsidRPr="00C03A76">
            <w:rPr>
              <w:rFonts w:asciiTheme="minorHAnsi" w:hAnsiTheme="minorHAnsi" w:cstheme="minorHAnsi"/>
              <w:sz w:val="22"/>
              <w:szCs w:val="22"/>
            </w:rPr>
            <w:t>…………………</w:t>
          </w:r>
        </w:sdtContent>
      </w:sdt>
      <w:r w:rsidRPr="00C03A76">
        <w:rPr>
          <w:rFonts w:asciiTheme="minorHAnsi" w:hAnsiTheme="minorHAnsi" w:cstheme="minorHAnsi"/>
          <w:sz w:val="22"/>
          <w:szCs w:val="22"/>
        </w:rPr>
        <w:t>, oddíl</w:t>
      </w:r>
      <w:r w:rsidR="0014577B" w:rsidRPr="00C03A76">
        <w:rPr>
          <w:rFonts w:asciiTheme="minorHAnsi" w:hAnsiTheme="minorHAnsi" w:cstheme="minorHAnsi"/>
          <w:sz w:val="22"/>
          <w:szCs w:val="22"/>
        </w:rPr>
        <w:t xml:space="preserve"> </w:t>
      </w:r>
      <w:sdt>
        <w:sdtPr>
          <w:rPr>
            <w:rFonts w:asciiTheme="minorHAnsi" w:hAnsiTheme="minorHAnsi" w:cstheme="minorHAnsi"/>
            <w:sz w:val="22"/>
            <w:szCs w:val="22"/>
          </w:rPr>
          <w:id w:val="899562981"/>
          <w:placeholder>
            <w:docPart w:val="DefaultPlaceholder_1081868574"/>
          </w:placeholder>
        </w:sdtPr>
        <w:sdtEndPr/>
        <w:sdtContent>
          <w:r w:rsidRPr="00C03A76">
            <w:rPr>
              <w:rFonts w:asciiTheme="minorHAnsi" w:hAnsiTheme="minorHAnsi" w:cstheme="minorHAnsi"/>
              <w:sz w:val="22"/>
              <w:szCs w:val="22"/>
            </w:rPr>
            <w:t>…..</w:t>
          </w:r>
        </w:sdtContent>
      </w:sdt>
      <w:r w:rsidRPr="00C03A76">
        <w:rPr>
          <w:rFonts w:asciiTheme="minorHAnsi" w:hAnsiTheme="minorHAnsi" w:cstheme="minorHAnsi"/>
          <w:sz w:val="22"/>
          <w:szCs w:val="22"/>
        </w:rPr>
        <w:t>, vložka</w:t>
      </w:r>
      <w:r w:rsidR="0014577B" w:rsidRPr="00C03A76">
        <w:rPr>
          <w:rFonts w:asciiTheme="minorHAnsi" w:hAnsiTheme="minorHAnsi" w:cstheme="minorHAnsi"/>
          <w:sz w:val="22"/>
          <w:szCs w:val="22"/>
        </w:rPr>
        <w:t xml:space="preserve"> </w:t>
      </w:r>
      <w:sdt>
        <w:sdtPr>
          <w:rPr>
            <w:rFonts w:asciiTheme="minorHAnsi" w:hAnsiTheme="minorHAnsi" w:cstheme="minorHAnsi"/>
            <w:sz w:val="22"/>
            <w:szCs w:val="22"/>
          </w:rPr>
          <w:id w:val="-832371304"/>
          <w:placeholder>
            <w:docPart w:val="DefaultPlaceholder_1081868574"/>
          </w:placeholder>
        </w:sdtPr>
        <w:sdtEndPr/>
        <w:sdtContent>
          <w:r w:rsidRPr="00C03A76">
            <w:rPr>
              <w:rFonts w:asciiTheme="minorHAnsi" w:hAnsiTheme="minorHAnsi" w:cstheme="minorHAnsi"/>
              <w:sz w:val="22"/>
              <w:szCs w:val="22"/>
            </w:rPr>
            <w:t>…..</w:t>
          </w:r>
        </w:sdtContent>
      </w:sdt>
    </w:p>
    <w:p w:rsidR="007207AA" w:rsidRPr="00C03A76" w:rsidRDefault="007207AA" w:rsidP="00CD58DD">
      <w:pPr>
        <w:rPr>
          <w:rFonts w:asciiTheme="minorHAnsi" w:hAnsiTheme="minorHAnsi" w:cstheme="minorHAnsi"/>
          <w:sz w:val="22"/>
          <w:szCs w:val="22"/>
        </w:rPr>
      </w:pPr>
      <w:r w:rsidRPr="00C03A76">
        <w:rPr>
          <w:rFonts w:asciiTheme="minorHAnsi" w:hAnsiTheme="minorHAnsi" w:cstheme="minorHAnsi"/>
          <w:sz w:val="22"/>
          <w:szCs w:val="22"/>
        </w:rPr>
        <w:t>bankovní spojení</w:t>
      </w:r>
      <w:sdt>
        <w:sdtPr>
          <w:rPr>
            <w:rFonts w:asciiTheme="minorHAnsi" w:hAnsiTheme="minorHAnsi" w:cstheme="minorHAnsi"/>
            <w:sz w:val="22"/>
            <w:szCs w:val="22"/>
          </w:rPr>
          <w:id w:val="-473524799"/>
          <w:placeholder>
            <w:docPart w:val="DefaultPlaceholder_1081868574"/>
          </w:placeholder>
        </w:sdtPr>
        <w:sdtEndPr/>
        <w:sdtContent>
          <w:r w:rsidRPr="00C03A76">
            <w:rPr>
              <w:rFonts w:asciiTheme="minorHAnsi" w:hAnsiTheme="minorHAnsi" w:cstheme="minorHAnsi"/>
              <w:sz w:val="22"/>
              <w:szCs w:val="22"/>
            </w:rPr>
            <w:t>:</w:t>
          </w:r>
          <w:r w:rsidR="0014577B" w:rsidRPr="00C03A76">
            <w:rPr>
              <w:rFonts w:asciiTheme="minorHAnsi" w:hAnsiTheme="minorHAnsi" w:cstheme="minorHAnsi"/>
              <w:sz w:val="22"/>
              <w:szCs w:val="22"/>
            </w:rPr>
            <w:t xml:space="preserve"> </w:t>
          </w:r>
          <w:r w:rsidRPr="00C03A76">
            <w:rPr>
              <w:rFonts w:asciiTheme="minorHAnsi" w:hAnsiTheme="minorHAnsi" w:cstheme="minorHAnsi"/>
              <w:sz w:val="22"/>
              <w:szCs w:val="22"/>
            </w:rPr>
            <w:t>……………………………………</w:t>
          </w:r>
        </w:sdtContent>
      </w:sdt>
    </w:p>
    <w:p w:rsidR="007207AA" w:rsidRPr="00C03A76" w:rsidRDefault="007207AA" w:rsidP="00CD58DD">
      <w:pPr>
        <w:rPr>
          <w:rFonts w:asciiTheme="minorHAnsi" w:hAnsiTheme="minorHAnsi" w:cstheme="minorHAnsi"/>
          <w:sz w:val="22"/>
          <w:szCs w:val="22"/>
        </w:rPr>
      </w:pPr>
    </w:p>
    <w:p w:rsidR="007207AA" w:rsidRPr="00C03A76" w:rsidRDefault="007207AA" w:rsidP="00CD58DD">
      <w:pPr>
        <w:rPr>
          <w:rFonts w:asciiTheme="minorHAnsi" w:hAnsiTheme="minorHAnsi" w:cstheme="minorHAnsi"/>
          <w:i/>
          <w:sz w:val="22"/>
          <w:szCs w:val="22"/>
        </w:rPr>
      </w:pPr>
      <w:r w:rsidRPr="00C03A76">
        <w:rPr>
          <w:rFonts w:asciiTheme="minorHAnsi" w:hAnsiTheme="minorHAnsi" w:cstheme="minorHAnsi"/>
          <w:bCs/>
          <w:sz w:val="22"/>
          <w:szCs w:val="22"/>
        </w:rPr>
        <w:t xml:space="preserve">na straně druhé </w:t>
      </w:r>
      <w:r w:rsidRPr="00C03A76">
        <w:rPr>
          <w:rFonts w:asciiTheme="minorHAnsi" w:hAnsiTheme="minorHAnsi" w:cstheme="minorHAnsi"/>
          <w:sz w:val="22"/>
          <w:szCs w:val="22"/>
        </w:rPr>
        <w:t>jako</w:t>
      </w:r>
      <w:r w:rsidRPr="00C03A76">
        <w:rPr>
          <w:rFonts w:asciiTheme="minorHAnsi" w:hAnsiTheme="minorHAnsi" w:cstheme="minorHAnsi"/>
          <w:i/>
          <w:sz w:val="22"/>
          <w:szCs w:val="22"/>
        </w:rPr>
        <w:t xml:space="preserve"> „Prodávající“</w:t>
      </w:r>
    </w:p>
    <w:p w:rsidR="007207AA" w:rsidRPr="00C03A76" w:rsidRDefault="007207AA" w:rsidP="00CD58DD">
      <w:pPr>
        <w:rPr>
          <w:rFonts w:asciiTheme="minorHAnsi" w:hAnsiTheme="minorHAnsi" w:cstheme="minorHAnsi"/>
          <w:sz w:val="22"/>
          <w:szCs w:val="22"/>
        </w:rPr>
      </w:pPr>
    </w:p>
    <w:p w:rsidR="007207AA" w:rsidRPr="00C03A76" w:rsidRDefault="007207AA" w:rsidP="00CD58DD">
      <w:pPr>
        <w:pStyle w:val="Zkladntext"/>
        <w:rPr>
          <w:rFonts w:asciiTheme="minorHAnsi" w:hAnsiTheme="minorHAnsi" w:cstheme="minorHAnsi"/>
          <w:sz w:val="22"/>
          <w:szCs w:val="22"/>
        </w:rPr>
      </w:pPr>
      <w:r w:rsidRPr="00C03A76">
        <w:rPr>
          <w:rFonts w:asciiTheme="minorHAnsi" w:hAnsiTheme="minorHAnsi" w:cstheme="minorHAnsi"/>
          <w:sz w:val="22"/>
          <w:szCs w:val="22"/>
        </w:rPr>
        <w:t>(Uvedení zástupci obou stran prohlašují, že podle stanov nebo jiného obdobného organizačního předpisu jsou oprávněni tuto Smlouvu podepsat a k platnosti Smlouvy není třeba podpisu jiné osoby.)</w:t>
      </w:r>
    </w:p>
    <w:p w:rsidR="007207AA" w:rsidRPr="00C03A76" w:rsidRDefault="007207AA" w:rsidP="00CD58DD">
      <w:pPr>
        <w:rPr>
          <w:rFonts w:asciiTheme="minorHAnsi" w:hAnsiTheme="minorHAnsi" w:cstheme="minorHAnsi"/>
          <w:sz w:val="22"/>
          <w:szCs w:val="22"/>
        </w:rPr>
      </w:pPr>
    </w:p>
    <w:p w:rsidR="007207AA" w:rsidRPr="00C03A76" w:rsidRDefault="007207AA" w:rsidP="00CD58DD">
      <w:pPr>
        <w:rPr>
          <w:rFonts w:asciiTheme="minorHAnsi" w:hAnsiTheme="minorHAnsi" w:cstheme="minorHAnsi"/>
          <w:sz w:val="22"/>
          <w:szCs w:val="22"/>
        </w:rPr>
      </w:pPr>
    </w:p>
    <w:p w:rsidR="007207AA" w:rsidRPr="00C03A76" w:rsidRDefault="007207AA" w:rsidP="00CD58DD">
      <w:pPr>
        <w:rPr>
          <w:rFonts w:asciiTheme="minorHAnsi" w:hAnsiTheme="minorHAnsi" w:cstheme="minorHAnsi"/>
          <w:sz w:val="22"/>
          <w:szCs w:val="22"/>
        </w:rPr>
      </w:pPr>
      <w:r w:rsidRPr="00C03A76">
        <w:rPr>
          <w:rFonts w:asciiTheme="minorHAnsi" w:hAnsiTheme="minorHAnsi" w:cstheme="minorHAnsi"/>
          <w:sz w:val="22"/>
          <w:szCs w:val="22"/>
        </w:rPr>
        <w:t>tuto</w:t>
      </w:r>
    </w:p>
    <w:p w:rsidR="007207AA" w:rsidRPr="00C03A76" w:rsidRDefault="007207AA" w:rsidP="00CD58DD">
      <w:pPr>
        <w:rPr>
          <w:rFonts w:asciiTheme="minorHAnsi" w:hAnsiTheme="minorHAnsi" w:cstheme="minorHAnsi"/>
          <w:sz w:val="22"/>
          <w:szCs w:val="22"/>
        </w:rPr>
      </w:pPr>
    </w:p>
    <w:p w:rsidR="007207AA" w:rsidRPr="00C03A76" w:rsidRDefault="007207AA" w:rsidP="00CD58DD">
      <w:pPr>
        <w:rPr>
          <w:rFonts w:asciiTheme="minorHAnsi" w:hAnsiTheme="minorHAnsi" w:cstheme="minorHAnsi"/>
          <w:sz w:val="22"/>
          <w:szCs w:val="22"/>
        </w:rPr>
      </w:pPr>
    </w:p>
    <w:p w:rsidR="00CD58DD" w:rsidRPr="00C03A76" w:rsidRDefault="00CD58DD" w:rsidP="00CD58DD">
      <w:pPr>
        <w:rPr>
          <w:rFonts w:asciiTheme="minorHAnsi" w:hAnsiTheme="minorHAnsi" w:cstheme="minorHAnsi"/>
          <w:sz w:val="22"/>
          <w:szCs w:val="22"/>
        </w:rPr>
      </w:pPr>
    </w:p>
    <w:p w:rsidR="00CD58DD" w:rsidRPr="00C03A76" w:rsidRDefault="00CD58DD" w:rsidP="00CD58DD">
      <w:pPr>
        <w:rPr>
          <w:rFonts w:asciiTheme="minorHAnsi" w:hAnsiTheme="minorHAnsi" w:cstheme="minorHAnsi"/>
          <w:sz w:val="22"/>
          <w:szCs w:val="22"/>
        </w:rPr>
      </w:pPr>
    </w:p>
    <w:p w:rsidR="00CD58DD" w:rsidRPr="00C03A76" w:rsidRDefault="00CD58DD" w:rsidP="00CD58DD">
      <w:pPr>
        <w:rPr>
          <w:rFonts w:asciiTheme="minorHAnsi" w:hAnsiTheme="minorHAnsi" w:cstheme="minorHAnsi"/>
          <w:sz w:val="22"/>
          <w:szCs w:val="22"/>
        </w:rPr>
      </w:pPr>
    </w:p>
    <w:p w:rsidR="00CD58DD" w:rsidRPr="00C03A76" w:rsidRDefault="00CD58DD" w:rsidP="00CD58DD">
      <w:pPr>
        <w:rPr>
          <w:rFonts w:asciiTheme="minorHAnsi" w:hAnsiTheme="minorHAnsi" w:cstheme="minorHAnsi"/>
          <w:sz w:val="22"/>
          <w:szCs w:val="22"/>
        </w:rPr>
      </w:pPr>
    </w:p>
    <w:p w:rsidR="00CD58DD" w:rsidRPr="00C03A76" w:rsidRDefault="00CD58DD" w:rsidP="00CD58DD">
      <w:pPr>
        <w:rPr>
          <w:rFonts w:asciiTheme="minorHAnsi" w:hAnsiTheme="minorHAnsi" w:cstheme="minorHAnsi"/>
          <w:sz w:val="22"/>
          <w:szCs w:val="22"/>
        </w:rPr>
      </w:pPr>
    </w:p>
    <w:p w:rsidR="00CD58DD" w:rsidRPr="00C03A76" w:rsidRDefault="00CD58DD" w:rsidP="00CD58DD">
      <w:pPr>
        <w:rPr>
          <w:rFonts w:asciiTheme="minorHAnsi" w:hAnsiTheme="minorHAnsi" w:cstheme="minorHAnsi"/>
          <w:sz w:val="22"/>
          <w:szCs w:val="22"/>
        </w:rPr>
      </w:pPr>
    </w:p>
    <w:p w:rsidR="00CD58DD" w:rsidRPr="00C03A76" w:rsidRDefault="00CD58DD" w:rsidP="00CD58DD">
      <w:pPr>
        <w:rPr>
          <w:rFonts w:asciiTheme="minorHAnsi" w:hAnsiTheme="minorHAnsi" w:cstheme="minorHAnsi"/>
          <w:sz w:val="22"/>
          <w:szCs w:val="22"/>
        </w:rPr>
      </w:pPr>
    </w:p>
    <w:p w:rsidR="007207AA" w:rsidRPr="00C03A76" w:rsidRDefault="007207AA" w:rsidP="00CD58DD">
      <w:pPr>
        <w:rPr>
          <w:rFonts w:asciiTheme="minorHAnsi" w:hAnsiTheme="minorHAnsi" w:cstheme="minorHAnsi"/>
          <w:sz w:val="22"/>
          <w:szCs w:val="22"/>
        </w:rPr>
      </w:pPr>
    </w:p>
    <w:p w:rsidR="007207AA" w:rsidRPr="00C03A76" w:rsidRDefault="007207AA" w:rsidP="00CD58DD">
      <w:pPr>
        <w:rPr>
          <w:rFonts w:asciiTheme="minorHAnsi" w:hAnsiTheme="minorHAnsi" w:cstheme="minorHAnsi"/>
          <w:sz w:val="22"/>
          <w:szCs w:val="22"/>
        </w:rPr>
      </w:pPr>
    </w:p>
    <w:p w:rsidR="007207AA" w:rsidRPr="00C03A76" w:rsidRDefault="007207AA" w:rsidP="00CD58DD">
      <w:pPr>
        <w:jc w:val="center"/>
        <w:rPr>
          <w:rFonts w:asciiTheme="minorHAnsi" w:hAnsiTheme="minorHAnsi" w:cstheme="minorHAnsi"/>
          <w:b/>
          <w:sz w:val="32"/>
          <w:szCs w:val="32"/>
          <w:u w:val="single"/>
        </w:rPr>
      </w:pPr>
      <w:r w:rsidRPr="00C03A76">
        <w:rPr>
          <w:rFonts w:asciiTheme="minorHAnsi" w:hAnsiTheme="minorHAnsi" w:cstheme="minorHAnsi"/>
          <w:b/>
          <w:sz w:val="32"/>
          <w:szCs w:val="32"/>
          <w:u w:val="single"/>
        </w:rPr>
        <w:t>KUPNÍ SMLOUVU</w:t>
      </w:r>
    </w:p>
    <w:p w:rsidR="007207AA" w:rsidRPr="00C03A76" w:rsidRDefault="007207AA" w:rsidP="00CD58DD">
      <w:pPr>
        <w:jc w:val="center"/>
        <w:rPr>
          <w:rFonts w:asciiTheme="minorHAnsi" w:hAnsiTheme="minorHAnsi" w:cstheme="minorHAnsi"/>
          <w:sz w:val="22"/>
          <w:szCs w:val="22"/>
        </w:rPr>
      </w:pPr>
      <w:r w:rsidRPr="00C03A76">
        <w:rPr>
          <w:rFonts w:asciiTheme="minorHAnsi" w:hAnsiTheme="minorHAnsi" w:cstheme="minorHAnsi"/>
          <w:sz w:val="22"/>
          <w:szCs w:val="22"/>
        </w:rPr>
        <w:t>uzavřená dle § 2079 a násl. zákona č. 89/2012 Sb. občanského zákoníku v platném znění</w:t>
      </w:r>
    </w:p>
    <w:p w:rsidR="007207AA" w:rsidRPr="00C03A76" w:rsidRDefault="007207AA" w:rsidP="00CD58DD">
      <w:pPr>
        <w:rPr>
          <w:rFonts w:asciiTheme="minorHAnsi" w:hAnsiTheme="minorHAnsi" w:cstheme="minorHAnsi"/>
        </w:rPr>
      </w:pPr>
    </w:p>
    <w:p w:rsidR="007207AA" w:rsidRPr="00C03A76" w:rsidRDefault="007207AA" w:rsidP="00CD58DD">
      <w:pPr>
        <w:rPr>
          <w:rFonts w:asciiTheme="minorHAnsi" w:hAnsiTheme="minorHAnsi" w:cstheme="minorHAnsi"/>
        </w:rPr>
      </w:pPr>
    </w:p>
    <w:p w:rsidR="007207AA" w:rsidRPr="00C03A76" w:rsidRDefault="007207AA" w:rsidP="00CD58DD">
      <w:pPr>
        <w:rPr>
          <w:rFonts w:asciiTheme="minorHAnsi" w:hAnsiTheme="minorHAnsi" w:cstheme="minorHAnsi"/>
        </w:rPr>
      </w:pPr>
    </w:p>
    <w:p w:rsidR="007207AA" w:rsidRPr="00C03A76" w:rsidRDefault="007207AA" w:rsidP="00CD58DD">
      <w:pPr>
        <w:rPr>
          <w:rFonts w:asciiTheme="minorHAnsi" w:hAnsiTheme="minorHAnsi" w:cstheme="minorHAnsi"/>
        </w:rPr>
      </w:pPr>
    </w:p>
    <w:p w:rsidR="007207AA" w:rsidRPr="00C03A76" w:rsidRDefault="007207AA" w:rsidP="00CD58DD">
      <w:pPr>
        <w:rPr>
          <w:rFonts w:asciiTheme="minorHAnsi" w:hAnsiTheme="minorHAnsi" w:cstheme="minorHAnsi"/>
        </w:rPr>
      </w:pPr>
    </w:p>
    <w:p w:rsidR="007207AA" w:rsidRPr="00C03A76" w:rsidRDefault="007207AA" w:rsidP="00CD58DD">
      <w:pPr>
        <w:rPr>
          <w:rFonts w:asciiTheme="minorHAnsi" w:hAnsiTheme="minorHAnsi" w:cstheme="minorHAnsi"/>
        </w:rPr>
      </w:pPr>
    </w:p>
    <w:p w:rsidR="007207AA" w:rsidRPr="00C03A76" w:rsidRDefault="007207AA" w:rsidP="00CD58DD">
      <w:pPr>
        <w:rPr>
          <w:rFonts w:asciiTheme="minorHAnsi" w:hAnsiTheme="minorHAnsi" w:cstheme="minorHAnsi"/>
        </w:rPr>
      </w:pPr>
    </w:p>
    <w:p w:rsidR="007207AA" w:rsidRPr="00C03A76" w:rsidRDefault="007207AA" w:rsidP="00CD58DD">
      <w:pPr>
        <w:jc w:val="both"/>
        <w:rPr>
          <w:rFonts w:asciiTheme="minorHAnsi" w:hAnsiTheme="minorHAnsi" w:cstheme="minorHAnsi"/>
          <w:sz w:val="22"/>
          <w:szCs w:val="22"/>
        </w:rPr>
      </w:pPr>
    </w:p>
    <w:p w:rsidR="007207AA" w:rsidRPr="00C03A76" w:rsidRDefault="007207AA" w:rsidP="00CD58DD">
      <w:pPr>
        <w:jc w:val="center"/>
        <w:rPr>
          <w:rFonts w:asciiTheme="minorHAnsi" w:hAnsiTheme="minorHAnsi" w:cstheme="minorHAnsi"/>
          <w:b/>
          <w:sz w:val="20"/>
          <w:szCs w:val="20"/>
        </w:rPr>
      </w:pPr>
      <w:r w:rsidRPr="00C03A76">
        <w:rPr>
          <w:rFonts w:asciiTheme="minorHAnsi" w:hAnsiTheme="minorHAnsi" w:cstheme="minorHAnsi"/>
          <w:b/>
          <w:sz w:val="20"/>
          <w:szCs w:val="20"/>
        </w:rPr>
        <w:lastRenderedPageBreak/>
        <w:t>I.</w:t>
      </w:r>
    </w:p>
    <w:p w:rsidR="007207AA" w:rsidRPr="00C03A76" w:rsidRDefault="007207AA" w:rsidP="00CD58DD">
      <w:pPr>
        <w:jc w:val="center"/>
        <w:rPr>
          <w:rFonts w:asciiTheme="minorHAnsi" w:hAnsiTheme="minorHAnsi" w:cstheme="minorHAnsi"/>
          <w:b/>
          <w:sz w:val="20"/>
          <w:szCs w:val="20"/>
        </w:rPr>
      </w:pPr>
      <w:r w:rsidRPr="00C03A76">
        <w:rPr>
          <w:rFonts w:asciiTheme="minorHAnsi" w:hAnsiTheme="minorHAnsi" w:cstheme="minorHAnsi"/>
          <w:b/>
          <w:sz w:val="20"/>
          <w:szCs w:val="20"/>
        </w:rPr>
        <w:t>Úvodní ustanovení</w:t>
      </w:r>
    </w:p>
    <w:p w:rsidR="007207AA" w:rsidRPr="00C03A76" w:rsidRDefault="005335EC"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1.</w:t>
      </w:r>
      <w:r w:rsidRPr="00C03A76">
        <w:rPr>
          <w:rFonts w:asciiTheme="minorHAnsi" w:hAnsiTheme="minorHAnsi" w:cstheme="minorHAnsi"/>
          <w:sz w:val="20"/>
          <w:szCs w:val="20"/>
        </w:rPr>
        <w:tab/>
      </w:r>
      <w:r w:rsidR="007207AA" w:rsidRPr="00C03A76">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7207AA" w:rsidRDefault="007207AA"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2.</w:t>
      </w:r>
      <w:r w:rsidRPr="00C03A76">
        <w:rPr>
          <w:rFonts w:asciiTheme="minorHAnsi" w:hAnsiTheme="minorHAnsi" w:cstheme="minorHAnsi"/>
          <w:sz w:val="20"/>
          <w:szCs w:val="20"/>
        </w:rPr>
        <w:tab/>
      </w:r>
      <w:r w:rsidR="00776A0B" w:rsidRPr="00C03A76">
        <w:rPr>
          <w:rFonts w:asciiTheme="minorHAnsi" w:hAnsiTheme="minorHAnsi" w:cstheme="minorHAnsi"/>
          <w:sz w:val="20"/>
          <w:szCs w:val="20"/>
        </w:rPr>
        <w:t xml:space="preserve">Tato smlouva je uzavírána na základě výsledků </w:t>
      </w:r>
      <w:r w:rsidR="0014577B" w:rsidRPr="00C03A76">
        <w:rPr>
          <w:rFonts w:asciiTheme="minorHAnsi" w:hAnsiTheme="minorHAnsi" w:cstheme="minorHAnsi"/>
          <w:sz w:val="20"/>
          <w:szCs w:val="20"/>
        </w:rPr>
        <w:t xml:space="preserve">veřejné zakázky malého rozsahu </w:t>
      </w:r>
      <w:r w:rsidR="00776A0B" w:rsidRPr="00C03A76">
        <w:rPr>
          <w:rFonts w:asciiTheme="minorHAnsi" w:hAnsiTheme="minorHAnsi" w:cstheme="minorHAnsi"/>
          <w:sz w:val="20"/>
          <w:szCs w:val="20"/>
        </w:rPr>
        <w:t xml:space="preserve">s názvem </w:t>
      </w:r>
      <w:r w:rsidR="002E4F94" w:rsidRPr="00C03A76">
        <w:rPr>
          <w:rFonts w:asciiTheme="minorHAnsi" w:hAnsiTheme="minorHAnsi" w:cstheme="minorHAnsi"/>
          <w:b/>
          <w:sz w:val="20"/>
          <w:szCs w:val="20"/>
        </w:rPr>
        <w:t>„</w:t>
      </w:r>
      <w:r w:rsidR="00F76735" w:rsidRPr="00F76735">
        <w:rPr>
          <w:rFonts w:asciiTheme="minorHAnsi" w:hAnsiTheme="minorHAnsi" w:cstheme="minorHAnsi"/>
          <w:b/>
          <w:sz w:val="20"/>
          <w:szCs w:val="20"/>
        </w:rPr>
        <w:t>Přístroj na diagnostiku cystické fibrózy</w:t>
      </w:r>
      <w:r w:rsidR="00AC2D70">
        <w:rPr>
          <w:rFonts w:asciiTheme="minorHAnsi" w:hAnsiTheme="minorHAnsi" w:cstheme="minorHAnsi"/>
          <w:b/>
          <w:sz w:val="20"/>
          <w:szCs w:val="20"/>
        </w:rPr>
        <w:t xml:space="preserve"> II</w:t>
      </w:r>
      <w:r w:rsidR="00C84C96" w:rsidRPr="00C03A76">
        <w:rPr>
          <w:rFonts w:asciiTheme="minorHAnsi" w:hAnsiTheme="minorHAnsi" w:cstheme="minorHAnsi"/>
          <w:b/>
          <w:sz w:val="20"/>
          <w:szCs w:val="20"/>
        </w:rPr>
        <w:t>“</w:t>
      </w:r>
      <w:r w:rsidR="002E4F94" w:rsidRPr="00C03A76">
        <w:rPr>
          <w:rFonts w:asciiTheme="minorHAnsi" w:hAnsiTheme="minorHAnsi" w:cstheme="minorHAnsi"/>
          <w:b/>
          <w:sz w:val="20"/>
          <w:szCs w:val="20"/>
        </w:rPr>
        <w:t xml:space="preserve">, </w:t>
      </w:r>
      <w:r w:rsidR="002E4F94" w:rsidRPr="00C03A76">
        <w:rPr>
          <w:rFonts w:asciiTheme="minorHAnsi" w:hAnsiTheme="minorHAnsi" w:cstheme="minorHAnsi"/>
          <w:sz w:val="20"/>
          <w:szCs w:val="20"/>
        </w:rPr>
        <w:t>interní evidenční číslo</w:t>
      </w:r>
      <w:r w:rsidR="002E4F94" w:rsidRPr="00C03A76">
        <w:rPr>
          <w:rFonts w:asciiTheme="minorHAnsi" w:hAnsiTheme="minorHAnsi" w:cstheme="minorHAnsi"/>
          <w:b/>
          <w:sz w:val="20"/>
          <w:szCs w:val="20"/>
        </w:rPr>
        <w:t xml:space="preserve"> VZ-20</w:t>
      </w:r>
      <w:r w:rsidR="005335EC" w:rsidRPr="00C03A76">
        <w:rPr>
          <w:rFonts w:asciiTheme="minorHAnsi" w:hAnsiTheme="minorHAnsi" w:cstheme="minorHAnsi"/>
          <w:b/>
          <w:sz w:val="20"/>
          <w:szCs w:val="20"/>
        </w:rPr>
        <w:t>2</w:t>
      </w:r>
      <w:r w:rsidR="00597B33" w:rsidRPr="00C03A76">
        <w:rPr>
          <w:rFonts w:asciiTheme="minorHAnsi" w:hAnsiTheme="minorHAnsi" w:cstheme="minorHAnsi"/>
          <w:b/>
          <w:sz w:val="20"/>
          <w:szCs w:val="20"/>
        </w:rPr>
        <w:t>4</w:t>
      </w:r>
      <w:r w:rsidR="00085ED5" w:rsidRPr="00C03A76">
        <w:rPr>
          <w:rFonts w:asciiTheme="minorHAnsi" w:hAnsiTheme="minorHAnsi" w:cstheme="minorHAnsi"/>
          <w:b/>
          <w:sz w:val="20"/>
          <w:szCs w:val="20"/>
        </w:rPr>
        <w:t>-00</w:t>
      </w:r>
      <w:r w:rsidR="00597B33" w:rsidRPr="00C03A76">
        <w:rPr>
          <w:rFonts w:asciiTheme="minorHAnsi" w:hAnsiTheme="minorHAnsi" w:cstheme="minorHAnsi"/>
          <w:b/>
          <w:sz w:val="20"/>
          <w:szCs w:val="20"/>
        </w:rPr>
        <w:t>0</w:t>
      </w:r>
      <w:r w:rsidR="00AC2D70">
        <w:rPr>
          <w:rFonts w:asciiTheme="minorHAnsi" w:hAnsiTheme="minorHAnsi" w:cstheme="minorHAnsi"/>
          <w:b/>
          <w:sz w:val="20"/>
          <w:szCs w:val="20"/>
        </w:rPr>
        <w:t>758</w:t>
      </w:r>
      <w:r w:rsidR="005D11FB" w:rsidRPr="00C03A76">
        <w:rPr>
          <w:rFonts w:asciiTheme="minorHAnsi" w:hAnsiTheme="minorHAnsi" w:cstheme="minorHAnsi"/>
          <w:b/>
          <w:sz w:val="20"/>
          <w:szCs w:val="20"/>
        </w:rPr>
        <w:t>.</w:t>
      </w:r>
      <w:r w:rsidR="00A57D24" w:rsidRPr="00C03A76">
        <w:rPr>
          <w:rFonts w:asciiTheme="minorHAnsi" w:hAnsiTheme="minorHAnsi" w:cstheme="minorHAnsi"/>
          <w:b/>
          <w:sz w:val="20"/>
          <w:szCs w:val="20"/>
        </w:rPr>
        <w:t xml:space="preserve"> </w:t>
      </w:r>
      <w:r w:rsidR="002E4F94" w:rsidRPr="00C03A76">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776A0B" w:rsidRPr="00C03A76">
        <w:rPr>
          <w:rFonts w:asciiTheme="minorHAnsi" w:hAnsiTheme="minorHAnsi" w:cstheme="minorHAnsi"/>
          <w:sz w:val="20"/>
          <w:szCs w:val="20"/>
        </w:rPr>
        <w:t xml:space="preserve"> Smluvní strany se zavazují plnit podmínky obsažené v této smlouvě, přičemž se závazné se pro obě smluvní strany považuje rovněž zadávací dokumentace a nabídka, kterou prodávající předložil do zadávacího řízení.</w:t>
      </w:r>
    </w:p>
    <w:p w:rsidR="00C03A76" w:rsidRDefault="00C03A76" w:rsidP="00CD58DD">
      <w:pPr>
        <w:pStyle w:val="Odstavec"/>
        <w:numPr>
          <w:ilvl w:val="0"/>
          <w:numId w:val="0"/>
        </w:numPr>
        <w:spacing w:before="0"/>
        <w:rPr>
          <w:rFonts w:asciiTheme="minorHAnsi" w:hAnsiTheme="minorHAnsi" w:cstheme="minorHAnsi"/>
          <w:sz w:val="20"/>
          <w:szCs w:val="20"/>
        </w:rPr>
      </w:pPr>
    </w:p>
    <w:p w:rsidR="00C03A76" w:rsidRPr="00C03A76" w:rsidRDefault="00C03A76" w:rsidP="00CD58DD">
      <w:pPr>
        <w:pStyle w:val="Odstavec"/>
        <w:numPr>
          <w:ilvl w:val="0"/>
          <w:numId w:val="0"/>
        </w:numPr>
        <w:spacing w:before="0"/>
        <w:rPr>
          <w:rFonts w:asciiTheme="minorHAnsi" w:hAnsiTheme="minorHAnsi" w:cstheme="minorHAnsi"/>
          <w:sz w:val="20"/>
          <w:szCs w:val="20"/>
        </w:rPr>
      </w:pPr>
    </w:p>
    <w:p w:rsidR="007207AA" w:rsidRPr="00C03A76" w:rsidRDefault="007207AA" w:rsidP="00CD58DD">
      <w:pPr>
        <w:pStyle w:val="Nadpisodstavce"/>
        <w:spacing w:line="240" w:lineRule="auto"/>
        <w:jc w:val="center"/>
        <w:rPr>
          <w:rFonts w:asciiTheme="minorHAnsi" w:hAnsiTheme="minorHAnsi" w:cstheme="minorHAnsi"/>
          <w:b/>
          <w:sz w:val="20"/>
          <w:szCs w:val="20"/>
        </w:rPr>
      </w:pPr>
      <w:r w:rsidRPr="00C03A76">
        <w:rPr>
          <w:rFonts w:asciiTheme="minorHAnsi" w:hAnsiTheme="minorHAnsi" w:cstheme="minorHAnsi"/>
          <w:b/>
          <w:sz w:val="20"/>
          <w:szCs w:val="20"/>
        </w:rPr>
        <w:t>II.</w:t>
      </w:r>
    </w:p>
    <w:p w:rsidR="007207AA" w:rsidRPr="00C03A76" w:rsidRDefault="007207AA" w:rsidP="00CD58DD">
      <w:pPr>
        <w:pStyle w:val="Nadpisodstavce"/>
        <w:spacing w:line="240" w:lineRule="auto"/>
        <w:jc w:val="center"/>
        <w:rPr>
          <w:rFonts w:asciiTheme="minorHAnsi" w:hAnsiTheme="minorHAnsi" w:cstheme="minorHAnsi"/>
          <w:b/>
          <w:sz w:val="20"/>
          <w:szCs w:val="20"/>
        </w:rPr>
      </w:pPr>
      <w:r w:rsidRPr="00C03A76">
        <w:rPr>
          <w:rFonts w:asciiTheme="minorHAnsi" w:hAnsiTheme="minorHAnsi" w:cstheme="minorHAnsi"/>
          <w:b/>
          <w:sz w:val="20"/>
          <w:szCs w:val="20"/>
        </w:rPr>
        <w:t>Předmět smlouvy</w:t>
      </w:r>
    </w:p>
    <w:p w:rsidR="007207AA" w:rsidRPr="00C03A76" w:rsidRDefault="007207AA"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1.</w:t>
      </w:r>
      <w:r w:rsidRPr="00C03A76">
        <w:rPr>
          <w:rFonts w:asciiTheme="minorHAnsi" w:hAnsiTheme="minorHAnsi" w:cstheme="minorHAnsi"/>
          <w:sz w:val="20"/>
          <w:szCs w:val="20"/>
        </w:rPr>
        <w:tab/>
        <w:t>Předmětem smlouvy je závazek prodávajícího průběžně dodávat, na základě dílčích písemných objednávek</w:t>
      </w:r>
      <w:r w:rsidR="00630435" w:rsidRPr="00C03A76">
        <w:rPr>
          <w:rFonts w:asciiTheme="minorHAnsi" w:hAnsiTheme="minorHAnsi" w:cstheme="minorHAnsi"/>
          <w:sz w:val="20"/>
          <w:szCs w:val="20"/>
        </w:rPr>
        <w:t xml:space="preserve"> </w:t>
      </w:r>
      <w:bookmarkStart w:id="1" w:name="_Hlk169613726"/>
      <w:r w:rsidR="00630435" w:rsidRPr="00C03A76">
        <w:rPr>
          <w:rFonts w:asciiTheme="minorHAnsi" w:hAnsiTheme="minorHAnsi" w:cstheme="minorHAnsi"/>
          <w:i/>
          <w:sz w:val="20"/>
          <w:szCs w:val="20"/>
        </w:rPr>
        <w:t xml:space="preserve">spotřební materiál </w:t>
      </w:r>
      <w:r w:rsidRPr="00C03A76">
        <w:rPr>
          <w:rFonts w:asciiTheme="minorHAnsi" w:hAnsiTheme="minorHAnsi" w:cstheme="minorHAnsi"/>
          <w:i/>
          <w:sz w:val="20"/>
          <w:szCs w:val="20"/>
        </w:rPr>
        <w:t>uveden</w:t>
      </w:r>
      <w:r w:rsidR="001F68A6" w:rsidRPr="00C03A76">
        <w:rPr>
          <w:rFonts w:asciiTheme="minorHAnsi" w:hAnsiTheme="minorHAnsi" w:cstheme="minorHAnsi"/>
          <w:i/>
          <w:sz w:val="20"/>
          <w:szCs w:val="20"/>
        </w:rPr>
        <w:t>ý</w:t>
      </w:r>
      <w:r w:rsidRPr="00C03A76">
        <w:rPr>
          <w:rFonts w:asciiTheme="minorHAnsi" w:hAnsiTheme="minorHAnsi" w:cstheme="minorHAnsi"/>
          <w:i/>
          <w:sz w:val="20"/>
          <w:szCs w:val="20"/>
        </w:rPr>
        <w:t xml:space="preserve"> v příloze č. 1</w:t>
      </w:r>
      <w:r w:rsidRPr="00C03A76">
        <w:rPr>
          <w:rFonts w:asciiTheme="minorHAnsi" w:hAnsiTheme="minorHAnsi" w:cstheme="minorHAnsi"/>
          <w:sz w:val="20"/>
          <w:szCs w:val="20"/>
        </w:rPr>
        <w:t xml:space="preserve"> této smlouvy </w:t>
      </w:r>
      <w:bookmarkEnd w:id="1"/>
      <w:r w:rsidRPr="00C03A76">
        <w:rPr>
          <w:rFonts w:asciiTheme="minorHAnsi" w:hAnsiTheme="minorHAnsi" w:cstheme="minorHAnsi"/>
          <w:sz w:val="20"/>
          <w:szCs w:val="20"/>
        </w:rPr>
        <w:t>(dále jen „</w:t>
      </w:r>
      <w:r w:rsidRPr="00C03A76">
        <w:rPr>
          <w:rFonts w:asciiTheme="minorHAnsi" w:hAnsiTheme="minorHAnsi" w:cstheme="minorHAnsi"/>
          <w:b/>
          <w:sz w:val="20"/>
          <w:szCs w:val="20"/>
        </w:rPr>
        <w:t>předmět plnění</w:t>
      </w:r>
      <w:r w:rsidRPr="00C03A76">
        <w:rPr>
          <w:rFonts w:asciiTheme="minorHAnsi" w:hAnsiTheme="minorHAnsi" w:cstheme="minorHAnsi"/>
          <w:sz w:val="20"/>
          <w:szCs w:val="20"/>
        </w:rPr>
        <w:t>“), závazek prodávajícího převést</w:t>
      </w:r>
      <w:r w:rsidR="001903BB" w:rsidRPr="00C03A76">
        <w:rPr>
          <w:rFonts w:asciiTheme="minorHAnsi" w:hAnsiTheme="minorHAnsi" w:cstheme="minorHAnsi"/>
          <w:sz w:val="20"/>
          <w:szCs w:val="20"/>
        </w:rPr>
        <w:t xml:space="preserve"> na kupujícího vlastnické právo </w:t>
      </w:r>
      <w:r w:rsidRPr="00C03A76">
        <w:rPr>
          <w:rFonts w:asciiTheme="minorHAnsi" w:hAnsiTheme="minorHAnsi" w:cstheme="minorHAnsi"/>
          <w:sz w:val="20"/>
          <w:szCs w:val="20"/>
        </w:rPr>
        <w:t>k tomuto předmětu plnění a závazek kupujícího zaplatit prodávajícímu kupní cenu. Předmět plnění musí být nový, nepoužitý, nepoškozený, plně funkční, v nejvyšš</w:t>
      </w:r>
      <w:r w:rsidR="005919C6" w:rsidRPr="00C03A76">
        <w:rPr>
          <w:rFonts w:asciiTheme="minorHAnsi" w:hAnsiTheme="minorHAnsi" w:cstheme="minorHAnsi"/>
          <w:sz w:val="20"/>
          <w:szCs w:val="20"/>
        </w:rPr>
        <w:t>í jakosti poskytované výrobcem p</w:t>
      </w:r>
      <w:r w:rsidRPr="00C03A76">
        <w:rPr>
          <w:rFonts w:asciiTheme="minorHAnsi" w:hAnsiTheme="minorHAnsi" w:cstheme="minorHAnsi"/>
          <w:sz w:val="20"/>
          <w:szCs w:val="20"/>
        </w:rPr>
        <w:t>ředmětu plnění a spolu se všemi právy nutnými k jeho řádnému a nerušenému nakládání a užívání kupujícím.</w:t>
      </w:r>
    </w:p>
    <w:p w:rsidR="007207AA" w:rsidRPr="00C03A76" w:rsidRDefault="007207AA"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color w:val="000000"/>
          <w:sz w:val="20"/>
          <w:szCs w:val="20"/>
        </w:rPr>
        <w:t>2.</w:t>
      </w:r>
      <w:r w:rsidRPr="00C03A76">
        <w:rPr>
          <w:rFonts w:asciiTheme="minorHAnsi" w:hAnsiTheme="minorHAnsi" w:cstheme="minorHAnsi"/>
          <w:color w:val="000000"/>
          <w:sz w:val="20"/>
          <w:szCs w:val="20"/>
        </w:rPr>
        <w:tab/>
        <w:t>Množství</w:t>
      </w:r>
      <w:r w:rsidRPr="00C03A76">
        <w:rPr>
          <w:rFonts w:asciiTheme="minorHAnsi" w:hAnsiTheme="minorHAnsi" w:cstheme="minorHAnsi"/>
          <w:b/>
          <w:color w:val="000000"/>
          <w:sz w:val="20"/>
          <w:szCs w:val="20"/>
        </w:rPr>
        <w:t xml:space="preserve"> </w:t>
      </w:r>
      <w:r w:rsidRPr="00C03A76">
        <w:rPr>
          <w:rFonts w:asciiTheme="minorHAnsi" w:hAnsiTheme="minorHAnsi" w:cstheme="minorHAnsi"/>
          <w:sz w:val="20"/>
          <w:szCs w:val="20"/>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rsidR="007207AA" w:rsidRPr="00C03A76" w:rsidRDefault="007207AA"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3.</w:t>
      </w:r>
      <w:r w:rsidRPr="00C03A76">
        <w:rPr>
          <w:rFonts w:asciiTheme="minorHAnsi" w:hAnsiTheme="minorHAnsi" w:cstheme="minorHAnsi"/>
          <w:sz w:val="20"/>
          <w:szCs w:val="20"/>
        </w:rPr>
        <w:tab/>
        <w:t xml:space="preserve">Jednotlivé objednávky budou činěny písemně, elektronicky či faxem. Dnem doručení se v pochybnosti rozumí 3. den po prokazatelném odeslání/učinění objednávky ze strany Kupujícího. </w:t>
      </w:r>
    </w:p>
    <w:p w:rsidR="00C84C96" w:rsidRPr="00C03A76" w:rsidRDefault="00E57ED7" w:rsidP="00CD58DD">
      <w:pPr>
        <w:pStyle w:val="Style9"/>
        <w:widowControl/>
        <w:rPr>
          <w:rStyle w:val="FontStyle16"/>
          <w:rFonts w:asciiTheme="minorHAnsi" w:hAnsiTheme="minorHAnsi" w:cstheme="minorHAnsi"/>
          <w:sz w:val="20"/>
          <w:szCs w:val="20"/>
        </w:rPr>
      </w:pPr>
      <w:r w:rsidRPr="00C03A76">
        <w:rPr>
          <w:rFonts w:asciiTheme="minorHAnsi" w:hAnsiTheme="minorHAnsi" w:cstheme="minorHAnsi"/>
          <w:color w:val="000000"/>
          <w:sz w:val="20"/>
          <w:szCs w:val="20"/>
        </w:rPr>
        <w:t>4.</w:t>
      </w:r>
      <w:r w:rsidRPr="00C03A76">
        <w:rPr>
          <w:rFonts w:asciiTheme="minorHAnsi" w:hAnsiTheme="minorHAnsi" w:cstheme="minorHAnsi"/>
          <w:color w:val="000000"/>
          <w:sz w:val="20"/>
          <w:szCs w:val="20"/>
        </w:rPr>
        <w:tab/>
      </w:r>
      <w:r w:rsidRPr="00C03A76">
        <w:rPr>
          <w:rStyle w:val="FontStyle16"/>
          <w:rFonts w:asciiTheme="minorHAnsi" w:hAnsiTheme="minorHAnsi" w:cstheme="minorHAnsi"/>
          <w:sz w:val="20"/>
          <w:szCs w:val="20"/>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rsidR="00736D02" w:rsidRDefault="00736D02" w:rsidP="00CD58DD">
      <w:pPr>
        <w:pStyle w:val="Style9"/>
        <w:widowControl/>
        <w:rPr>
          <w:rStyle w:val="FontStyle16"/>
          <w:rFonts w:asciiTheme="minorHAnsi" w:hAnsiTheme="minorHAnsi" w:cstheme="minorHAnsi"/>
          <w:sz w:val="20"/>
          <w:szCs w:val="20"/>
        </w:rPr>
      </w:pPr>
    </w:p>
    <w:p w:rsidR="00C03A76" w:rsidRDefault="00C03A76" w:rsidP="00CD58DD">
      <w:pPr>
        <w:pStyle w:val="Style9"/>
        <w:widowControl/>
        <w:rPr>
          <w:rStyle w:val="FontStyle16"/>
          <w:rFonts w:asciiTheme="minorHAnsi" w:hAnsiTheme="minorHAnsi" w:cstheme="minorHAnsi"/>
          <w:sz w:val="20"/>
          <w:szCs w:val="20"/>
        </w:rPr>
      </w:pPr>
    </w:p>
    <w:p w:rsidR="00C03A76" w:rsidRDefault="00C03A76" w:rsidP="00CD58DD">
      <w:pPr>
        <w:pStyle w:val="Style9"/>
        <w:widowControl/>
        <w:rPr>
          <w:rStyle w:val="FontStyle16"/>
          <w:rFonts w:asciiTheme="minorHAnsi" w:hAnsiTheme="minorHAnsi" w:cstheme="minorHAnsi"/>
          <w:sz w:val="20"/>
          <w:szCs w:val="20"/>
        </w:rPr>
      </w:pPr>
    </w:p>
    <w:p w:rsidR="007207AA" w:rsidRPr="00C03A76" w:rsidRDefault="007207AA" w:rsidP="00CD58DD">
      <w:pPr>
        <w:pStyle w:val="Nadpisodstavce"/>
        <w:spacing w:line="240" w:lineRule="auto"/>
        <w:jc w:val="center"/>
        <w:rPr>
          <w:rFonts w:asciiTheme="minorHAnsi" w:hAnsiTheme="minorHAnsi" w:cstheme="minorHAnsi"/>
          <w:b/>
          <w:sz w:val="20"/>
          <w:szCs w:val="20"/>
        </w:rPr>
      </w:pPr>
      <w:r w:rsidRPr="00C03A76">
        <w:rPr>
          <w:rFonts w:asciiTheme="minorHAnsi" w:hAnsiTheme="minorHAnsi" w:cstheme="minorHAnsi"/>
          <w:b/>
          <w:sz w:val="20"/>
          <w:szCs w:val="20"/>
        </w:rPr>
        <w:t>III.</w:t>
      </w:r>
    </w:p>
    <w:p w:rsidR="007207AA" w:rsidRPr="00C03A76" w:rsidRDefault="007207AA" w:rsidP="00CD58DD">
      <w:pPr>
        <w:pStyle w:val="Nadpisodstavce"/>
        <w:spacing w:line="240" w:lineRule="auto"/>
        <w:jc w:val="center"/>
        <w:rPr>
          <w:rFonts w:asciiTheme="minorHAnsi" w:hAnsiTheme="minorHAnsi" w:cstheme="minorHAnsi"/>
          <w:b/>
          <w:sz w:val="20"/>
          <w:szCs w:val="20"/>
        </w:rPr>
      </w:pPr>
      <w:r w:rsidRPr="00C03A76">
        <w:rPr>
          <w:rFonts w:asciiTheme="minorHAnsi" w:hAnsiTheme="minorHAnsi" w:cstheme="minorHAnsi"/>
          <w:b/>
          <w:sz w:val="20"/>
          <w:szCs w:val="20"/>
        </w:rPr>
        <w:t>Doba a místo plnění</w:t>
      </w:r>
    </w:p>
    <w:p w:rsidR="007207AA" w:rsidRPr="00C03A76" w:rsidRDefault="007207AA" w:rsidP="00CD58DD">
      <w:pPr>
        <w:pStyle w:val="Odstavecseseznamem"/>
        <w:ind w:left="5241"/>
        <w:jc w:val="both"/>
        <w:rPr>
          <w:rFonts w:asciiTheme="minorHAnsi" w:hAnsiTheme="minorHAnsi" w:cstheme="minorHAnsi"/>
          <w:vanish/>
          <w:sz w:val="20"/>
          <w:szCs w:val="20"/>
        </w:rPr>
      </w:pPr>
    </w:p>
    <w:p w:rsidR="007207AA" w:rsidRPr="00C03A76" w:rsidRDefault="007207AA"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1.</w:t>
      </w:r>
      <w:r w:rsidRPr="00C03A76">
        <w:rPr>
          <w:rFonts w:asciiTheme="minorHAnsi" w:hAnsiTheme="minorHAnsi" w:cstheme="minorHAnsi"/>
          <w:sz w:val="20"/>
          <w:szCs w:val="20"/>
        </w:rPr>
        <w:tab/>
        <w:t>Prodávající je povinen jednotl</w:t>
      </w:r>
      <w:r w:rsidR="00FA5E36" w:rsidRPr="00C03A76">
        <w:rPr>
          <w:rFonts w:asciiTheme="minorHAnsi" w:hAnsiTheme="minorHAnsi" w:cstheme="minorHAnsi"/>
          <w:sz w:val="20"/>
          <w:szCs w:val="20"/>
        </w:rPr>
        <w:t>i</w:t>
      </w:r>
      <w:r w:rsidR="005F056F" w:rsidRPr="00C03A76">
        <w:rPr>
          <w:rFonts w:asciiTheme="minorHAnsi" w:hAnsiTheme="minorHAnsi" w:cstheme="minorHAnsi"/>
          <w:sz w:val="20"/>
          <w:szCs w:val="20"/>
        </w:rPr>
        <w:t xml:space="preserve">vé dílčí dodávky realizovat do </w:t>
      </w:r>
      <w:r w:rsidR="007F2D29" w:rsidRPr="007F2D29">
        <w:rPr>
          <w:rFonts w:asciiTheme="minorHAnsi" w:hAnsiTheme="minorHAnsi" w:cstheme="minorHAnsi"/>
          <w:color w:val="000000" w:themeColor="text1"/>
          <w:sz w:val="20"/>
          <w:szCs w:val="20"/>
        </w:rPr>
        <w:t>14</w:t>
      </w:r>
      <w:r w:rsidR="005F056F" w:rsidRPr="007F2D29">
        <w:rPr>
          <w:rFonts w:asciiTheme="minorHAnsi" w:hAnsiTheme="minorHAnsi" w:cstheme="minorHAnsi"/>
          <w:color w:val="000000" w:themeColor="text1"/>
          <w:sz w:val="20"/>
          <w:szCs w:val="20"/>
        </w:rPr>
        <w:t xml:space="preserve"> </w:t>
      </w:r>
      <w:r w:rsidR="008457D3" w:rsidRPr="007F2D29">
        <w:rPr>
          <w:rFonts w:asciiTheme="minorHAnsi" w:hAnsiTheme="minorHAnsi" w:cstheme="minorHAnsi"/>
          <w:color w:val="000000" w:themeColor="text1"/>
          <w:sz w:val="20"/>
          <w:szCs w:val="20"/>
        </w:rPr>
        <w:t xml:space="preserve">pracovních </w:t>
      </w:r>
      <w:r w:rsidR="00862EF6" w:rsidRPr="007F2D29">
        <w:rPr>
          <w:rFonts w:asciiTheme="minorHAnsi" w:hAnsiTheme="minorHAnsi" w:cstheme="minorHAnsi"/>
          <w:color w:val="000000" w:themeColor="text1"/>
          <w:sz w:val="20"/>
          <w:szCs w:val="20"/>
        </w:rPr>
        <w:t>dnů</w:t>
      </w:r>
      <w:r w:rsidRPr="00C03A76">
        <w:rPr>
          <w:rFonts w:asciiTheme="minorHAnsi" w:hAnsiTheme="minorHAnsi" w:cstheme="minorHAnsi"/>
          <w:color w:val="000000" w:themeColor="text1"/>
          <w:sz w:val="20"/>
          <w:szCs w:val="20"/>
        </w:rPr>
        <w:t xml:space="preserve"> </w:t>
      </w:r>
      <w:r w:rsidRPr="00C03A76">
        <w:rPr>
          <w:rFonts w:asciiTheme="minorHAnsi" w:hAnsiTheme="minorHAnsi" w:cstheme="minorHAnsi"/>
          <w:sz w:val="20"/>
          <w:szCs w:val="20"/>
        </w:rPr>
        <w:t>ode dne vystavení dílčí písemné, elektronické či faxové objednávky</w:t>
      </w:r>
      <w:r w:rsidR="00113096" w:rsidRPr="00C03A76">
        <w:rPr>
          <w:rFonts w:asciiTheme="minorHAnsi" w:hAnsiTheme="minorHAnsi" w:cstheme="minorHAnsi"/>
          <w:sz w:val="20"/>
          <w:szCs w:val="20"/>
        </w:rPr>
        <w:t xml:space="preserve"> objednatelem</w:t>
      </w:r>
      <w:r w:rsidRPr="00C03A76">
        <w:rPr>
          <w:rFonts w:asciiTheme="minorHAnsi" w:hAnsiTheme="minorHAnsi" w:cstheme="minorHAnsi"/>
          <w:sz w:val="20"/>
          <w:szCs w:val="20"/>
        </w:rPr>
        <w:t xml:space="preserve"> s doložením dodacího listu</w:t>
      </w:r>
      <w:r w:rsidR="00D10D70" w:rsidRPr="00C03A76">
        <w:rPr>
          <w:rFonts w:asciiTheme="minorHAnsi" w:hAnsiTheme="minorHAnsi" w:cstheme="minorHAnsi"/>
          <w:sz w:val="20"/>
          <w:szCs w:val="20"/>
        </w:rPr>
        <w:t>.</w:t>
      </w:r>
    </w:p>
    <w:p w:rsidR="007207AA" w:rsidRPr="00C03A76" w:rsidRDefault="007207AA"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2.</w:t>
      </w:r>
      <w:r w:rsidRPr="00C03A76">
        <w:rPr>
          <w:rFonts w:asciiTheme="minorHAnsi" w:hAnsiTheme="minorHAnsi" w:cstheme="minorHAnsi"/>
          <w:b/>
          <w:sz w:val="20"/>
          <w:szCs w:val="20"/>
        </w:rPr>
        <w:tab/>
      </w:r>
      <w:r w:rsidRPr="00C03A76">
        <w:rPr>
          <w:rFonts w:asciiTheme="minorHAnsi" w:hAnsiTheme="minorHAnsi" w:cstheme="minorHAnsi"/>
          <w:sz w:val="20"/>
          <w:szCs w:val="20"/>
        </w:rPr>
        <w:t xml:space="preserve">Prodávající je povinen předat veškeré doklady k předmětu plnění vč.  doložení dodacího </w:t>
      </w:r>
      <w:r w:rsidR="00F276E9" w:rsidRPr="00C03A76">
        <w:rPr>
          <w:rFonts w:asciiTheme="minorHAnsi" w:hAnsiTheme="minorHAnsi" w:cstheme="minorHAnsi"/>
          <w:sz w:val="20"/>
          <w:szCs w:val="20"/>
        </w:rPr>
        <w:t>listu, na</w:t>
      </w:r>
      <w:r w:rsidRPr="00C03A76">
        <w:rPr>
          <w:rFonts w:asciiTheme="minorHAnsi" w:hAnsiTheme="minorHAnsi" w:cstheme="minorHAnsi"/>
          <w:sz w:val="20"/>
          <w:szCs w:val="20"/>
        </w:rPr>
        <w:t xml:space="preserve"> kterém musí být uvedeno </w:t>
      </w:r>
      <w:r w:rsidR="002E4F94" w:rsidRPr="00C03A76">
        <w:rPr>
          <w:rFonts w:asciiTheme="minorHAnsi" w:hAnsiTheme="minorHAnsi" w:cstheme="minorHAnsi"/>
          <w:sz w:val="20"/>
          <w:szCs w:val="20"/>
        </w:rPr>
        <w:t xml:space="preserve">interní evidenční číslo </w:t>
      </w:r>
      <w:r w:rsidR="002E4F94" w:rsidRPr="00C03A76">
        <w:rPr>
          <w:rFonts w:asciiTheme="minorHAnsi" w:hAnsiTheme="minorHAnsi" w:cstheme="minorHAnsi"/>
          <w:b/>
          <w:sz w:val="20"/>
          <w:szCs w:val="20"/>
        </w:rPr>
        <w:t>VZ-20</w:t>
      </w:r>
      <w:r w:rsidR="005335EC" w:rsidRPr="00C03A76">
        <w:rPr>
          <w:rFonts w:asciiTheme="minorHAnsi" w:hAnsiTheme="minorHAnsi" w:cstheme="minorHAnsi"/>
          <w:b/>
          <w:sz w:val="20"/>
          <w:szCs w:val="20"/>
        </w:rPr>
        <w:t>2</w:t>
      </w:r>
      <w:r w:rsidR="00597B33" w:rsidRPr="00C03A76">
        <w:rPr>
          <w:rFonts w:asciiTheme="minorHAnsi" w:hAnsiTheme="minorHAnsi" w:cstheme="minorHAnsi"/>
          <w:b/>
          <w:sz w:val="20"/>
          <w:szCs w:val="20"/>
        </w:rPr>
        <w:t>4</w:t>
      </w:r>
      <w:r w:rsidR="002E4F94" w:rsidRPr="00C03A76">
        <w:rPr>
          <w:rFonts w:asciiTheme="minorHAnsi" w:hAnsiTheme="minorHAnsi" w:cstheme="minorHAnsi"/>
          <w:b/>
          <w:sz w:val="20"/>
          <w:szCs w:val="20"/>
        </w:rPr>
        <w:t>-</w:t>
      </w:r>
      <w:r w:rsidR="005919C6" w:rsidRPr="00C03A76">
        <w:rPr>
          <w:rFonts w:asciiTheme="minorHAnsi" w:hAnsiTheme="minorHAnsi" w:cstheme="minorHAnsi"/>
          <w:b/>
          <w:sz w:val="20"/>
          <w:szCs w:val="20"/>
        </w:rPr>
        <w:t>00</w:t>
      </w:r>
      <w:r w:rsidR="00597B33" w:rsidRPr="00C03A76">
        <w:rPr>
          <w:rFonts w:asciiTheme="minorHAnsi" w:hAnsiTheme="minorHAnsi" w:cstheme="minorHAnsi"/>
          <w:b/>
          <w:sz w:val="20"/>
          <w:szCs w:val="20"/>
        </w:rPr>
        <w:t>0</w:t>
      </w:r>
      <w:r w:rsidR="00AC2D70">
        <w:rPr>
          <w:rFonts w:asciiTheme="minorHAnsi" w:hAnsiTheme="minorHAnsi" w:cstheme="minorHAnsi"/>
          <w:b/>
          <w:sz w:val="20"/>
          <w:szCs w:val="20"/>
        </w:rPr>
        <w:t>758</w:t>
      </w:r>
      <w:r w:rsidR="00A57D24" w:rsidRPr="00C03A76">
        <w:rPr>
          <w:rFonts w:asciiTheme="minorHAnsi" w:hAnsiTheme="minorHAnsi" w:cstheme="minorHAnsi"/>
          <w:b/>
          <w:sz w:val="20"/>
          <w:szCs w:val="20"/>
        </w:rPr>
        <w:t xml:space="preserve">. </w:t>
      </w:r>
      <w:r w:rsidR="00916F47" w:rsidRPr="00C03A76">
        <w:rPr>
          <w:rFonts w:asciiTheme="minorHAnsi" w:hAnsiTheme="minorHAnsi" w:cstheme="minorHAnsi"/>
          <w:sz w:val="20"/>
          <w:szCs w:val="20"/>
        </w:rPr>
        <w:t xml:space="preserve">Doba použitelnosti zboží při jeho převzetí musí </w:t>
      </w:r>
      <w:r w:rsidR="003D0D6A" w:rsidRPr="00C03A76">
        <w:rPr>
          <w:rFonts w:asciiTheme="minorHAnsi" w:hAnsiTheme="minorHAnsi" w:cstheme="minorHAnsi"/>
          <w:sz w:val="20"/>
          <w:szCs w:val="20"/>
        </w:rPr>
        <w:t xml:space="preserve">být </w:t>
      </w:r>
      <w:r w:rsidR="003D0D6A" w:rsidRPr="007F2D29">
        <w:rPr>
          <w:rFonts w:asciiTheme="minorHAnsi" w:hAnsiTheme="minorHAnsi" w:cstheme="minorHAnsi"/>
          <w:sz w:val="20"/>
          <w:szCs w:val="20"/>
        </w:rPr>
        <w:t xml:space="preserve">minimálně </w:t>
      </w:r>
      <w:r w:rsidR="007F2D29" w:rsidRPr="007F2D29">
        <w:rPr>
          <w:rFonts w:asciiTheme="minorHAnsi" w:hAnsiTheme="minorHAnsi" w:cstheme="minorHAnsi"/>
          <w:sz w:val="20"/>
          <w:szCs w:val="20"/>
        </w:rPr>
        <w:t>6</w:t>
      </w:r>
      <w:r w:rsidR="00C51A9A" w:rsidRPr="007F2D29">
        <w:rPr>
          <w:rFonts w:asciiTheme="minorHAnsi" w:hAnsiTheme="minorHAnsi" w:cstheme="minorHAnsi"/>
          <w:sz w:val="20"/>
          <w:szCs w:val="20"/>
        </w:rPr>
        <w:t xml:space="preserve"> měsíců</w:t>
      </w:r>
      <w:r w:rsidR="00BD0BF4" w:rsidRPr="007F2D29">
        <w:rPr>
          <w:rFonts w:asciiTheme="minorHAnsi" w:hAnsiTheme="minorHAnsi" w:cstheme="minorHAnsi"/>
          <w:sz w:val="20"/>
          <w:szCs w:val="20"/>
        </w:rPr>
        <w:t>.</w:t>
      </w:r>
    </w:p>
    <w:p w:rsidR="007207AA" w:rsidRPr="00C03A76" w:rsidRDefault="007207AA" w:rsidP="001F3378">
      <w:pPr>
        <w:pStyle w:val="Odstavec"/>
        <w:numPr>
          <w:ilvl w:val="0"/>
          <w:numId w:val="0"/>
        </w:numPr>
        <w:spacing w:before="0"/>
        <w:rPr>
          <w:rFonts w:asciiTheme="minorHAnsi" w:hAnsiTheme="minorHAnsi" w:cstheme="minorHAnsi"/>
          <w:b/>
          <w:sz w:val="20"/>
          <w:szCs w:val="20"/>
        </w:rPr>
      </w:pPr>
      <w:r w:rsidRPr="00C03A76">
        <w:rPr>
          <w:rFonts w:asciiTheme="minorHAnsi" w:hAnsiTheme="minorHAnsi" w:cstheme="minorHAnsi"/>
          <w:sz w:val="20"/>
          <w:szCs w:val="20"/>
        </w:rPr>
        <w:t>3.</w:t>
      </w:r>
      <w:r w:rsidRPr="00C03A76">
        <w:rPr>
          <w:rFonts w:asciiTheme="minorHAnsi" w:hAnsiTheme="minorHAnsi" w:cstheme="minorHAnsi"/>
          <w:sz w:val="20"/>
          <w:szCs w:val="20"/>
        </w:rPr>
        <w:tab/>
        <w:t>Místem dodání předmětu plnění je</w:t>
      </w:r>
      <w:r w:rsidR="001F3378" w:rsidRPr="00C03A76">
        <w:rPr>
          <w:rFonts w:asciiTheme="minorHAnsi" w:hAnsiTheme="minorHAnsi" w:cstheme="minorHAnsi"/>
          <w:sz w:val="20"/>
          <w:szCs w:val="20"/>
        </w:rPr>
        <w:t xml:space="preserve"> </w:t>
      </w:r>
      <w:r w:rsidRPr="00C03A76">
        <w:rPr>
          <w:rFonts w:asciiTheme="minorHAnsi" w:hAnsiTheme="minorHAnsi" w:cstheme="minorHAnsi"/>
          <w:sz w:val="20"/>
          <w:szCs w:val="20"/>
        </w:rPr>
        <w:t xml:space="preserve">Fakultní nemocnice Olomouc, </w:t>
      </w:r>
      <w:r w:rsidR="008830FA" w:rsidRPr="00C03A76">
        <w:rPr>
          <w:rFonts w:asciiTheme="minorHAnsi" w:hAnsiTheme="minorHAnsi" w:cstheme="minorHAnsi"/>
          <w:sz w:val="20"/>
          <w:szCs w:val="20"/>
        </w:rPr>
        <w:t xml:space="preserve">Sklad </w:t>
      </w:r>
      <w:r w:rsidR="00776A0B" w:rsidRPr="00C03A76">
        <w:rPr>
          <w:rFonts w:asciiTheme="minorHAnsi" w:hAnsiTheme="minorHAnsi" w:cstheme="minorHAnsi"/>
          <w:sz w:val="20"/>
          <w:szCs w:val="20"/>
        </w:rPr>
        <w:t>zdravotnických prostředků</w:t>
      </w:r>
      <w:r w:rsidR="001E2A50" w:rsidRPr="00C03A76">
        <w:rPr>
          <w:rFonts w:asciiTheme="minorHAnsi" w:hAnsiTheme="minorHAnsi" w:cstheme="minorHAnsi"/>
          <w:sz w:val="20"/>
          <w:szCs w:val="20"/>
        </w:rPr>
        <w:t>.</w:t>
      </w:r>
      <w:r w:rsidR="00BB2637" w:rsidRPr="00C03A76">
        <w:rPr>
          <w:rFonts w:asciiTheme="minorHAnsi" w:hAnsiTheme="minorHAnsi" w:cstheme="minorHAnsi"/>
          <w:sz w:val="20"/>
          <w:szCs w:val="20"/>
        </w:rPr>
        <w:t xml:space="preserve"> </w:t>
      </w:r>
    </w:p>
    <w:p w:rsidR="007207AA" w:rsidRPr="00C03A76" w:rsidRDefault="007207AA"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4.</w:t>
      </w:r>
      <w:r w:rsidRPr="00C03A76">
        <w:rPr>
          <w:rFonts w:asciiTheme="minorHAnsi" w:hAnsiTheme="minorHAnsi" w:cstheme="minorHAnsi"/>
          <w:sz w:val="20"/>
          <w:szCs w:val="20"/>
        </w:rPr>
        <w:tab/>
        <w:t xml:space="preserve">Náklady na dodání předmětu plnění do místa plnění jsou zahrnuty ve sjednané kupní ceně. </w:t>
      </w:r>
      <w:r w:rsidR="00DD27A9" w:rsidRPr="00C03A76">
        <w:rPr>
          <w:rFonts w:asciiTheme="minorHAnsi" w:hAnsiTheme="minorHAnsi" w:cstheme="minorHAnsi"/>
          <w:sz w:val="20"/>
          <w:szCs w:val="20"/>
        </w:rPr>
        <w:t xml:space="preserve">Prodávající bere na vědomí, </w:t>
      </w:r>
      <w:r w:rsidR="00DD27A9" w:rsidRPr="00C03A76">
        <w:rPr>
          <w:rFonts w:asciiTheme="minorHAnsi" w:hAnsiTheme="minorHAnsi" w:cstheme="minorHAnsi"/>
          <w:color w:val="000000"/>
          <w:sz w:val="20"/>
          <w:szCs w:val="20"/>
        </w:rPr>
        <w:t>že v souladu s interními předpisy objednatele nese náklady související s vjezdem motorových vozidel do místa plnění.</w:t>
      </w:r>
      <w:r w:rsidRPr="00C03A76">
        <w:rPr>
          <w:rFonts w:asciiTheme="minorHAnsi" w:hAnsiTheme="minorHAnsi" w:cstheme="minorHAnsi"/>
          <w:sz w:val="20"/>
          <w:szCs w:val="20"/>
        </w:rPr>
        <w:t xml:space="preserve"> </w:t>
      </w:r>
    </w:p>
    <w:p w:rsidR="007207AA" w:rsidRPr="00C03A76" w:rsidRDefault="007207AA"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5.</w:t>
      </w:r>
      <w:r w:rsidRPr="00C03A76">
        <w:rPr>
          <w:rFonts w:asciiTheme="minorHAnsi" w:hAnsiTheme="minorHAnsi" w:cstheme="minorHAnsi"/>
          <w:sz w:val="20"/>
          <w:szCs w:val="20"/>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w:t>
      </w:r>
      <w:r w:rsidR="002E4F94" w:rsidRPr="00C03A76">
        <w:rPr>
          <w:rFonts w:asciiTheme="minorHAnsi" w:hAnsiTheme="minorHAnsi" w:cstheme="minorHAnsi"/>
          <w:sz w:val="20"/>
          <w:szCs w:val="20"/>
        </w:rPr>
        <w:t xml:space="preserve">interní evidenční číslo </w:t>
      </w:r>
      <w:r w:rsidR="005D11FB" w:rsidRPr="00C03A76">
        <w:rPr>
          <w:rFonts w:asciiTheme="minorHAnsi" w:hAnsiTheme="minorHAnsi" w:cstheme="minorHAnsi"/>
          <w:b/>
          <w:sz w:val="20"/>
          <w:szCs w:val="20"/>
        </w:rPr>
        <w:t>VZ-20</w:t>
      </w:r>
      <w:r w:rsidR="005335EC" w:rsidRPr="00C03A76">
        <w:rPr>
          <w:rFonts w:asciiTheme="minorHAnsi" w:hAnsiTheme="minorHAnsi" w:cstheme="minorHAnsi"/>
          <w:b/>
          <w:sz w:val="20"/>
          <w:szCs w:val="20"/>
        </w:rPr>
        <w:t>2</w:t>
      </w:r>
      <w:r w:rsidR="00597B33" w:rsidRPr="00C03A76">
        <w:rPr>
          <w:rFonts w:asciiTheme="minorHAnsi" w:hAnsiTheme="minorHAnsi" w:cstheme="minorHAnsi"/>
          <w:b/>
          <w:sz w:val="20"/>
          <w:szCs w:val="20"/>
        </w:rPr>
        <w:t>4</w:t>
      </w:r>
      <w:r w:rsidR="002E4F94" w:rsidRPr="00C03A76">
        <w:rPr>
          <w:rFonts w:asciiTheme="minorHAnsi" w:hAnsiTheme="minorHAnsi" w:cstheme="minorHAnsi"/>
          <w:b/>
          <w:sz w:val="20"/>
          <w:szCs w:val="20"/>
        </w:rPr>
        <w:t>-00</w:t>
      </w:r>
      <w:r w:rsidR="00597B33" w:rsidRPr="00C03A76">
        <w:rPr>
          <w:rFonts w:asciiTheme="minorHAnsi" w:hAnsiTheme="minorHAnsi" w:cstheme="minorHAnsi"/>
          <w:b/>
          <w:sz w:val="20"/>
          <w:szCs w:val="20"/>
        </w:rPr>
        <w:t>0</w:t>
      </w:r>
      <w:r w:rsidR="00AC2D70">
        <w:rPr>
          <w:rFonts w:asciiTheme="minorHAnsi" w:hAnsiTheme="minorHAnsi" w:cstheme="minorHAnsi"/>
          <w:b/>
          <w:sz w:val="20"/>
          <w:szCs w:val="20"/>
        </w:rPr>
        <w:t>758</w:t>
      </w:r>
      <w:r w:rsidR="00A57D24" w:rsidRPr="00C03A76">
        <w:rPr>
          <w:rFonts w:asciiTheme="minorHAnsi" w:hAnsiTheme="minorHAnsi" w:cstheme="minorHAnsi"/>
          <w:b/>
          <w:sz w:val="20"/>
          <w:szCs w:val="20"/>
        </w:rPr>
        <w:t xml:space="preserve">. </w:t>
      </w:r>
      <w:r w:rsidRPr="00C03A76">
        <w:rPr>
          <w:rFonts w:asciiTheme="minorHAnsi" w:hAnsiTheme="minorHAnsi" w:cstheme="minorHAnsi"/>
          <w:sz w:val="20"/>
          <w:szCs w:val="20"/>
        </w:rPr>
        <w:t xml:space="preserve">Neučiní-li tak, nebude takový dodací list ze strany kupujícího akceptován a nebude tudíž způsobilým podkladem pro fakturaci dle článku </w:t>
      </w:r>
      <w:r w:rsidR="00113096" w:rsidRPr="00C03A76">
        <w:rPr>
          <w:rFonts w:asciiTheme="minorHAnsi" w:hAnsiTheme="minorHAnsi" w:cstheme="minorHAnsi"/>
          <w:sz w:val="20"/>
          <w:szCs w:val="20"/>
        </w:rPr>
        <w:t>V.</w:t>
      </w:r>
      <w:r w:rsidRPr="00C03A76">
        <w:rPr>
          <w:rFonts w:asciiTheme="minorHAnsi" w:hAnsiTheme="minorHAnsi" w:cstheme="minorHAnsi"/>
          <w:sz w:val="20"/>
          <w:szCs w:val="20"/>
        </w:rPr>
        <w:t xml:space="preserve"> této smlouvy.</w:t>
      </w:r>
    </w:p>
    <w:p w:rsidR="007207AA" w:rsidRPr="00C03A76" w:rsidRDefault="007207AA"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6.</w:t>
      </w:r>
      <w:r w:rsidRPr="00C03A76">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7F2D29" w:rsidRDefault="007207AA"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7.</w:t>
      </w:r>
      <w:r w:rsidRPr="00C03A76">
        <w:rPr>
          <w:rFonts w:asciiTheme="minorHAnsi" w:hAnsiTheme="minorHAnsi" w:cstheme="minorHAnsi"/>
          <w:sz w:val="20"/>
          <w:szCs w:val="20"/>
        </w:rPr>
        <w:tab/>
        <w:t>V případě prodlení prodávajícího s dodávkou zboží, uvedením do provozu, předáním veškerých dokladů a provedením zaškolení</w:t>
      </w:r>
      <w:r w:rsidR="00B97510" w:rsidRPr="00C03A76">
        <w:rPr>
          <w:rFonts w:asciiTheme="minorHAnsi" w:hAnsiTheme="minorHAnsi" w:cstheme="minorHAnsi"/>
          <w:sz w:val="20"/>
          <w:szCs w:val="20"/>
        </w:rPr>
        <w:t>,</w:t>
      </w:r>
      <w:r w:rsidRPr="00C03A76">
        <w:rPr>
          <w:rFonts w:asciiTheme="minorHAnsi" w:hAnsiTheme="minorHAnsi" w:cstheme="minorHAnsi"/>
          <w:sz w:val="20"/>
          <w:szCs w:val="20"/>
        </w:rPr>
        <w:t xml:space="preserve"> resp. instruktáže je prodávající povinen zaplatit kupujícímu smluvní pokutu ve výši </w:t>
      </w:r>
      <w:proofErr w:type="gramStart"/>
      <w:r w:rsidRPr="00C03A76">
        <w:rPr>
          <w:rFonts w:asciiTheme="minorHAnsi" w:hAnsiTheme="minorHAnsi" w:cstheme="minorHAnsi"/>
          <w:sz w:val="20"/>
          <w:szCs w:val="20"/>
        </w:rPr>
        <w:t>0,</w:t>
      </w:r>
      <w:r w:rsidR="00597B33" w:rsidRPr="00C03A76">
        <w:rPr>
          <w:rFonts w:asciiTheme="minorHAnsi" w:hAnsiTheme="minorHAnsi" w:cstheme="minorHAnsi"/>
          <w:sz w:val="20"/>
          <w:szCs w:val="20"/>
        </w:rPr>
        <w:t>1</w:t>
      </w:r>
      <w:r w:rsidRPr="00C03A76">
        <w:rPr>
          <w:rFonts w:asciiTheme="minorHAnsi" w:hAnsiTheme="minorHAnsi" w:cstheme="minorHAnsi"/>
          <w:sz w:val="20"/>
          <w:szCs w:val="20"/>
        </w:rPr>
        <w:t>%</w:t>
      </w:r>
      <w:proofErr w:type="gramEnd"/>
      <w:r w:rsidRPr="00C03A76">
        <w:rPr>
          <w:rFonts w:asciiTheme="minorHAnsi" w:hAnsiTheme="minorHAnsi" w:cstheme="minorHAnsi"/>
          <w:sz w:val="20"/>
          <w:szCs w:val="20"/>
        </w:rPr>
        <w:t xml:space="preserve"> ze sjednané kupní ceny </w:t>
      </w:r>
      <w:r w:rsidR="000D0E56" w:rsidRPr="00C03A76">
        <w:rPr>
          <w:rFonts w:asciiTheme="minorHAnsi" w:hAnsiTheme="minorHAnsi" w:cstheme="minorHAnsi"/>
          <w:sz w:val="20"/>
          <w:szCs w:val="20"/>
        </w:rPr>
        <w:t xml:space="preserve">nedodaného </w:t>
      </w:r>
      <w:r w:rsidRPr="00C03A76">
        <w:rPr>
          <w:rFonts w:asciiTheme="minorHAnsi" w:hAnsiTheme="minorHAnsi" w:cstheme="minorHAnsi"/>
          <w:sz w:val="20"/>
          <w:szCs w:val="20"/>
        </w:rPr>
        <w:t>předmětu plnění za každý den prodlení.</w:t>
      </w:r>
    </w:p>
    <w:p w:rsidR="007F2D29" w:rsidRPr="007F2D29" w:rsidRDefault="007F2D29" w:rsidP="007F2D29">
      <w:pPr>
        <w:pStyle w:val="Odstavec"/>
        <w:numPr>
          <w:ilvl w:val="0"/>
          <w:numId w:val="0"/>
        </w:numPr>
        <w:ind w:left="720" w:hanging="720"/>
        <w:rPr>
          <w:rFonts w:asciiTheme="minorHAnsi" w:hAnsiTheme="minorHAnsi" w:cstheme="minorHAnsi"/>
          <w:sz w:val="20"/>
          <w:szCs w:val="20"/>
        </w:rPr>
      </w:pPr>
      <w:r w:rsidRPr="007F2D29">
        <w:rPr>
          <w:rFonts w:asciiTheme="minorHAnsi" w:hAnsiTheme="minorHAnsi" w:cstheme="minorHAnsi"/>
          <w:sz w:val="20"/>
          <w:szCs w:val="20"/>
        </w:rPr>
        <w:t xml:space="preserve">8.  V případě nemožnosti plnění ze strany prodávajícího je prodávající povinen neprodleně písemně uvědomit kupujícího o přerušení dodávek.  V případě prodlení prodávajícího s dodávkou zboží, předáním veškerých dokladů nebo nemožnosti plnění ze strany prodávajícího je kupující oprávněn nakupovat </w:t>
      </w:r>
      <w:r w:rsidRPr="007F2D29">
        <w:rPr>
          <w:rFonts w:asciiTheme="minorHAnsi" w:hAnsiTheme="minorHAnsi" w:cstheme="minorHAnsi"/>
          <w:sz w:val="20"/>
          <w:szCs w:val="20"/>
        </w:rPr>
        <w:lastRenderedPageBreak/>
        <w:t>předmět plnění od jiného dodavatele. Prodávající může nabídnout při nedostupnosti předmětu plnění náhradou jiný adekvátní náhradní přípravek. Ten však musí mít shodné vlastnosti jako předmět plnění a taková dodávka musí být písemně odsouhlasena kupujícím. Rozdíl v nákupních cenách, jež vznikne mezi cenami sjednanými touto smlouvou a cenami alternativního dodavatele nebo cenami náhradního přípravku uhradí prodávající kupujícímu k jeho písemné výzvě a v termínu dle této výzvy.</w:t>
      </w:r>
    </w:p>
    <w:p w:rsidR="007F2D29" w:rsidRPr="00C03A76" w:rsidRDefault="007F2D29" w:rsidP="007F2D29">
      <w:pPr>
        <w:pStyle w:val="Odstavec"/>
        <w:numPr>
          <w:ilvl w:val="0"/>
          <w:numId w:val="0"/>
        </w:numPr>
        <w:spacing w:before="0"/>
        <w:rPr>
          <w:rFonts w:asciiTheme="minorHAnsi" w:hAnsiTheme="minorHAnsi" w:cstheme="minorHAnsi"/>
          <w:sz w:val="20"/>
          <w:szCs w:val="20"/>
        </w:rPr>
      </w:pPr>
      <w:r w:rsidRPr="007F2D29">
        <w:rPr>
          <w:rFonts w:asciiTheme="minorHAnsi" w:hAnsiTheme="minorHAnsi" w:cstheme="minorHAnsi"/>
          <w:sz w:val="20"/>
          <w:szCs w:val="20"/>
        </w:rPr>
        <w:t xml:space="preserve">9. </w:t>
      </w:r>
      <w:r w:rsidRPr="007F2D29">
        <w:rPr>
          <w:rFonts w:asciiTheme="minorHAnsi" w:hAnsiTheme="minorHAnsi" w:cstheme="minorHAnsi"/>
          <w:sz w:val="20"/>
          <w:szCs w:val="20"/>
        </w:rPr>
        <w:tab/>
        <w:t>Prodávající poskytuje záruku za jakost dodaného zboží po celou dobu jeho použitelnosti a zavazuje se neprodleně informovat kupujícího o případných zjištěných vadách již dodaného zboží.</w:t>
      </w:r>
    </w:p>
    <w:p w:rsidR="00A03CC7" w:rsidRDefault="00A03CC7" w:rsidP="00CD58DD">
      <w:pPr>
        <w:pStyle w:val="Odstavec"/>
        <w:numPr>
          <w:ilvl w:val="0"/>
          <w:numId w:val="0"/>
        </w:numPr>
        <w:spacing w:before="0"/>
        <w:rPr>
          <w:rFonts w:asciiTheme="minorHAnsi" w:hAnsiTheme="minorHAnsi" w:cstheme="minorHAnsi"/>
          <w:sz w:val="20"/>
          <w:szCs w:val="20"/>
        </w:rPr>
      </w:pPr>
    </w:p>
    <w:p w:rsidR="007F2D29" w:rsidRDefault="007F2D29" w:rsidP="00CD58DD">
      <w:pPr>
        <w:pStyle w:val="Odstavec"/>
        <w:numPr>
          <w:ilvl w:val="0"/>
          <w:numId w:val="0"/>
        </w:numPr>
        <w:spacing w:before="0"/>
        <w:rPr>
          <w:rFonts w:asciiTheme="minorHAnsi" w:hAnsiTheme="minorHAnsi" w:cstheme="minorHAnsi"/>
          <w:sz w:val="20"/>
          <w:szCs w:val="20"/>
        </w:rPr>
      </w:pPr>
    </w:p>
    <w:p w:rsidR="00113096" w:rsidRPr="00C03A76" w:rsidRDefault="00113096" w:rsidP="00CD58DD">
      <w:pPr>
        <w:pStyle w:val="Nadpisodstavce"/>
        <w:spacing w:line="240" w:lineRule="auto"/>
        <w:jc w:val="center"/>
        <w:rPr>
          <w:rFonts w:asciiTheme="minorHAnsi" w:hAnsiTheme="minorHAnsi" w:cstheme="minorHAnsi"/>
          <w:b/>
          <w:sz w:val="20"/>
          <w:szCs w:val="20"/>
        </w:rPr>
      </w:pPr>
      <w:r w:rsidRPr="00C03A76">
        <w:rPr>
          <w:rFonts w:asciiTheme="minorHAnsi" w:hAnsiTheme="minorHAnsi" w:cstheme="minorHAnsi"/>
          <w:b/>
          <w:sz w:val="20"/>
          <w:szCs w:val="20"/>
        </w:rPr>
        <w:t>IV.</w:t>
      </w:r>
    </w:p>
    <w:p w:rsidR="00113096" w:rsidRPr="00C03A76" w:rsidRDefault="00113096" w:rsidP="00CD58DD">
      <w:pPr>
        <w:pStyle w:val="Nadpisodstavce"/>
        <w:spacing w:line="240" w:lineRule="auto"/>
        <w:jc w:val="center"/>
        <w:rPr>
          <w:rFonts w:asciiTheme="minorHAnsi" w:hAnsiTheme="minorHAnsi" w:cstheme="minorHAnsi"/>
          <w:b/>
          <w:sz w:val="20"/>
          <w:szCs w:val="20"/>
        </w:rPr>
      </w:pPr>
      <w:r w:rsidRPr="00C03A76">
        <w:rPr>
          <w:rFonts w:asciiTheme="minorHAnsi" w:hAnsiTheme="minorHAnsi" w:cstheme="minorHAnsi"/>
          <w:b/>
          <w:sz w:val="20"/>
          <w:szCs w:val="20"/>
        </w:rPr>
        <w:t xml:space="preserve">Kupní cena </w:t>
      </w:r>
    </w:p>
    <w:p w:rsidR="00113096" w:rsidRDefault="002E4F94" w:rsidP="00C03A76">
      <w:pPr>
        <w:pStyle w:val="Odstavecseseznamem"/>
        <w:numPr>
          <w:ilvl w:val="0"/>
          <w:numId w:val="3"/>
        </w:numPr>
        <w:ind w:left="709"/>
        <w:jc w:val="both"/>
        <w:rPr>
          <w:rFonts w:asciiTheme="minorHAnsi" w:hAnsiTheme="minorHAnsi" w:cstheme="minorHAnsi"/>
          <w:sz w:val="20"/>
          <w:szCs w:val="20"/>
        </w:rPr>
      </w:pPr>
      <w:r w:rsidRPr="00C03A76">
        <w:rPr>
          <w:rFonts w:asciiTheme="minorHAnsi" w:hAnsiTheme="minorHAnsi" w:cstheme="minorHAnsi"/>
          <w:sz w:val="20"/>
          <w:szCs w:val="20"/>
        </w:rPr>
        <w:t xml:space="preserve">Kupní cena zboží je cenou smluvní a je uvedena v příloze č. </w:t>
      </w:r>
      <w:r w:rsidR="001F3378" w:rsidRPr="00C03A76">
        <w:rPr>
          <w:rFonts w:asciiTheme="minorHAnsi" w:hAnsiTheme="minorHAnsi" w:cstheme="minorHAnsi"/>
          <w:sz w:val="20"/>
          <w:szCs w:val="20"/>
        </w:rPr>
        <w:t>1</w:t>
      </w:r>
      <w:r w:rsidRPr="00C03A76">
        <w:rPr>
          <w:rFonts w:asciiTheme="minorHAnsi" w:hAnsiTheme="minorHAnsi" w:cstheme="minorHAnsi"/>
          <w:sz w:val="20"/>
          <w:szCs w:val="20"/>
        </w:rPr>
        <w:t xml:space="preserve"> této kupní smlouvy.</w:t>
      </w:r>
    </w:p>
    <w:p w:rsidR="00C03A76" w:rsidRPr="00C03A76" w:rsidRDefault="00C03A76" w:rsidP="00C03A76">
      <w:pPr>
        <w:pStyle w:val="Odstavecseseznamem"/>
        <w:ind w:left="1065"/>
        <w:jc w:val="both"/>
        <w:rPr>
          <w:rFonts w:asciiTheme="minorHAnsi" w:hAnsiTheme="minorHAnsi" w:cstheme="minorHAnsi"/>
          <w:sz w:val="20"/>
          <w:szCs w:val="20"/>
        </w:rPr>
      </w:pPr>
    </w:p>
    <w:p w:rsidR="00A03CC7" w:rsidRPr="00C03A76" w:rsidRDefault="00113096"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2.</w:t>
      </w:r>
      <w:r w:rsidRPr="00C03A76">
        <w:rPr>
          <w:rFonts w:asciiTheme="minorHAnsi" w:hAnsiTheme="minorHAnsi" w:cstheme="minorHAnsi"/>
          <w:sz w:val="20"/>
          <w:szCs w:val="20"/>
        </w:rPr>
        <w:tab/>
      </w:r>
      <w:r w:rsidR="00A03CC7" w:rsidRPr="00C03A76">
        <w:rPr>
          <w:rFonts w:asciiTheme="minorHAnsi" w:hAnsiTheme="minorHAnsi" w:cstheme="minorHAnsi"/>
          <w:sz w:val="20"/>
          <w:szCs w:val="20"/>
        </w:rPr>
        <w:t xml:space="preserve">Kupní cena </w:t>
      </w:r>
      <w:r w:rsidR="00BB2637" w:rsidRPr="00C03A76">
        <w:rPr>
          <w:rFonts w:asciiTheme="minorHAnsi" w:hAnsiTheme="minorHAnsi" w:cstheme="minorHAnsi"/>
          <w:sz w:val="20"/>
          <w:szCs w:val="20"/>
        </w:rPr>
        <w:t xml:space="preserve">v Kč bez DPH </w:t>
      </w:r>
      <w:r w:rsidR="001F68A6" w:rsidRPr="00C03A76">
        <w:rPr>
          <w:rFonts w:asciiTheme="minorHAnsi" w:hAnsiTheme="minorHAnsi" w:cstheme="minorHAnsi"/>
          <w:sz w:val="20"/>
          <w:szCs w:val="20"/>
        </w:rPr>
        <w:t>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BB2637" w:rsidRPr="00C03A76">
        <w:rPr>
          <w:rFonts w:asciiTheme="minorHAnsi" w:hAnsiTheme="minorHAnsi" w:cstheme="minorHAnsi"/>
          <w:sz w:val="20"/>
          <w:szCs w:val="20"/>
        </w:rPr>
        <w:t>. Ke kupní ceně bude připočtena DPH ve výši stanovené platnými a účinnými právními předpisy k okamžiku uskutečnění zdanitelného plnění.</w:t>
      </w:r>
    </w:p>
    <w:p w:rsidR="00EE6743" w:rsidRPr="00C03A76" w:rsidRDefault="00EE6743" w:rsidP="00CD58DD">
      <w:pPr>
        <w:pStyle w:val="Odstavec"/>
        <w:numPr>
          <w:ilvl w:val="0"/>
          <w:numId w:val="0"/>
        </w:numPr>
        <w:spacing w:before="0"/>
        <w:rPr>
          <w:rFonts w:asciiTheme="minorHAnsi" w:hAnsiTheme="minorHAnsi" w:cstheme="minorHAnsi"/>
          <w:sz w:val="20"/>
          <w:szCs w:val="20"/>
        </w:rPr>
      </w:pPr>
    </w:p>
    <w:p w:rsidR="00EE6743" w:rsidRPr="00C03A76" w:rsidRDefault="00EE6743" w:rsidP="00EE6743">
      <w:pPr>
        <w:pStyle w:val="Odstavec"/>
        <w:numPr>
          <w:ilvl w:val="0"/>
          <w:numId w:val="0"/>
        </w:numPr>
        <w:ind w:hanging="11"/>
        <w:rPr>
          <w:rFonts w:asciiTheme="minorHAnsi" w:hAnsiTheme="minorHAnsi" w:cstheme="minorHAnsi"/>
          <w:sz w:val="20"/>
          <w:szCs w:val="20"/>
        </w:rPr>
      </w:pPr>
      <w:r w:rsidRPr="00C03A76">
        <w:rPr>
          <w:rFonts w:asciiTheme="minorHAnsi" w:hAnsiTheme="minorHAnsi" w:cstheme="minorHAnsi"/>
          <w:sz w:val="20"/>
          <w:szCs w:val="20"/>
        </w:rPr>
        <w:t>3.</w:t>
      </w:r>
      <w:r w:rsidRPr="00C03A76">
        <w:rPr>
          <w:rFonts w:asciiTheme="minorHAnsi" w:hAnsiTheme="minorHAnsi" w:cstheme="minorHAnsi"/>
          <w:sz w:val="20"/>
          <w:szCs w:val="20"/>
        </w:rPr>
        <w:tab/>
        <w:t>Prodávající je oprávněn požádat kupujícího o změnu ceny v důsledku změny míry inflace vyjádřené přírůstkem průměrného ročního indexu spotřebitelských cen podle oficiálních údajů ČSÚ za uplynulý rok platnosti této smlouvy za těchto podmínek:</w:t>
      </w:r>
    </w:p>
    <w:p w:rsidR="00EE6743" w:rsidRPr="00C03A76" w:rsidRDefault="00EE6743" w:rsidP="00EE6743">
      <w:pPr>
        <w:pStyle w:val="Odstavec"/>
        <w:numPr>
          <w:ilvl w:val="0"/>
          <w:numId w:val="0"/>
        </w:numPr>
        <w:rPr>
          <w:rFonts w:asciiTheme="minorHAnsi" w:hAnsiTheme="minorHAnsi" w:cstheme="minorHAnsi"/>
          <w:sz w:val="20"/>
          <w:szCs w:val="20"/>
        </w:rPr>
      </w:pPr>
      <w:r w:rsidRPr="00C03A76">
        <w:rPr>
          <w:rFonts w:asciiTheme="minorHAnsi" w:hAnsiTheme="minorHAnsi" w:cstheme="minorHAnsi"/>
          <w:sz w:val="20"/>
          <w:szCs w:val="20"/>
        </w:rPr>
        <w:t>3.1.</w:t>
      </w:r>
      <w:r w:rsidRPr="00C03A76">
        <w:rPr>
          <w:rFonts w:asciiTheme="minorHAnsi" w:hAnsiTheme="minorHAnsi" w:cstheme="minorHAnsi"/>
          <w:sz w:val="20"/>
          <w:szCs w:val="20"/>
        </w:rPr>
        <w:tab/>
        <w:t>Prodávající je oprávněn požádat kupujícího o úpravu ceny o maximálně celou výši inflace za předchozí rok platnosti této smlouvy.</w:t>
      </w:r>
    </w:p>
    <w:p w:rsidR="00EE6743" w:rsidRPr="00C03A76" w:rsidRDefault="00EE6743" w:rsidP="00EE6743">
      <w:pPr>
        <w:pStyle w:val="Odstavec"/>
        <w:numPr>
          <w:ilvl w:val="0"/>
          <w:numId w:val="0"/>
        </w:numPr>
        <w:rPr>
          <w:rFonts w:asciiTheme="minorHAnsi" w:hAnsiTheme="minorHAnsi" w:cstheme="minorHAnsi"/>
          <w:sz w:val="20"/>
          <w:szCs w:val="20"/>
        </w:rPr>
      </w:pPr>
      <w:r w:rsidRPr="00C03A76">
        <w:rPr>
          <w:rFonts w:asciiTheme="minorHAnsi" w:hAnsiTheme="minorHAnsi" w:cstheme="minorHAnsi"/>
          <w:sz w:val="20"/>
          <w:szCs w:val="20"/>
        </w:rPr>
        <w:t>3.2.</w:t>
      </w:r>
      <w:r w:rsidRPr="00C03A76">
        <w:rPr>
          <w:rFonts w:asciiTheme="minorHAnsi" w:hAnsiTheme="minorHAnsi" w:cstheme="minorHAnsi"/>
          <w:sz w:val="20"/>
          <w:szCs w:val="20"/>
        </w:rPr>
        <w:tab/>
        <w:t xml:space="preserve">Cena dle této smlouvy nemůže být v souladu s tímto odstavcem změněna po dobu prvních </w:t>
      </w:r>
      <w:r w:rsidR="00F76735">
        <w:rPr>
          <w:rFonts w:asciiTheme="minorHAnsi" w:hAnsiTheme="minorHAnsi" w:cstheme="minorHAnsi"/>
          <w:sz w:val="20"/>
          <w:szCs w:val="20"/>
        </w:rPr>
        <w:t>4</w:t>
      </w:r>
      <w:r w:rsidRPr="00C03A76">
        <w:rPr>
          <w:rFonts w:asciiTheme="minorHAnsi" w:hAnsiTheme="minorHAnsi" w:cstheme="minorHAnsi"/>
          <w:sz w:val="20"/>
          <w:szCs w:val="20"/>
        </w:rPr>
        <w:t xml:space="preserve"> let trvání této smlouvy. Míra inflace za dobu prvních </w:t>
      </w:r>
      <w:r w:rsidR="00F76735">
        <w:rPr>
          <w:rFonts w:asciiTheme="minorHAnsi" w:hAnsiTheme="minorHAnsi" w:cstheme="minorHAnsi"/>
          <w:sz w:val="20"/>
          <w:szCs w:val="20"/>
        </w:rPr>
        <w:t>4</w:t>
      </w:r>
      <w:r w:rsidRPr="00C03A76">
        <w:rPr>
          <w:rFonts w:asciiTheme="minorHAnsi" w:hAnsiTheme="minorHAnsi" w:cstheme="minorHAnsi"/>
          <w:sz w:val="20"/>
          <w:szCs w:val="20"/>
        </w:rPr>
        <w:t xml:space="preserve"> let se sčítá a prodávající je oprávněn požádat kupujícího po uplynutí </w:t>
      </w:r>
      <w:r w:rsidR="00F76735">
        <w:rPr>
          <w:rFonts w:asciiTheme="minorHAnsi" w:hAnsiTheme="minorHAnsi" w:cstheme="minorHAnsi"/>
          <w:sz w:val="20"/>
          <w:szCs w:val="20"/>
        </w:rPr>
        <w:t>4</w:t>
      </w:r>
      <w:r w:rsidRPr="00C03A76">
        <w:rPr>
          <w:rFonts w:asciiTheme="minorHAnsi" w:hAnsiTheme="minorHAnsi" w:cstheme="minorHAnsi"/>
          <w:sz w:val="20"/>
          <w:szCs w:val="20"/>
        </w:rPr>
        <w:t xml:space="preserve"> let trvání této smlouvy o úpravu ceny o maximálně celou výši inflace za celou dosavadní dobu trvání této smlouvy.</w:t>
      </w:r>
    </w:p>
    <w:p w:rsidR="00EE6743" w:rsidRPr="00C03A76" w:rsidRDefault="00EE6743" w:rsidP="00EE6743">
      <w:pPr>
        <w:pStyle w:val="Odstavec"/>
        <w:numPr>
          <w:ilvl w:val="0"/>
          <w:numId w:val="0"/>
        </w:numPr>
        <w:rPr>
          <w:rFonts w:asciiTheme="minorHAnsi" w:hAnsiTheme="minorHAnsi" w:cstheme="minorHAnsi"/>
          <w:sz w:val="20"/>
          <w:szCs w:val="20"/>
        </w:rPr>
      </w:pPr>
      <w:r w:rsidRPr="00C03A76">
        <w:rPr>
          <w:rFonts w:asciiTheme="minorHAnsi" w:hAnsiTheme="minorHAnsi" w:cstheme="minorHAnsi"/>
          <w:sz w:val="20"/>
          <w:szCs w:val="20"/>
        </w:rPr>
        <w:t>3.3.</w:t>
      </w:r>
      <w:r w:rsidRPr="00C03A76">
        <w:rPr>
          <w:rFonts w:asciiTheme="minorHAnsi" w:hAnsiTheme="minorHAnsi" w:cstheme="minorHAnsi"/>
          <w:sz w:val="20"/>
          <w:szCs w:val="20"/>
        </w:rPr>
        <w:tab/>
        <w:t>Úprava ceny může být provedena nejdříve v okamžiku, kdy budou vydány oficiální údaje ČSÚ o výši inflace za předchozí rok platnosti této smlouvy.</w:t>
      </w:r>
    </w:p>
    <w:p w:rsidR="00EE6743" w:rsidRPr="00C03A76" w:rsidRDefault="00EE6743" w:rsidP="00EE6743">
      <w:pPr>
        <w:pStyle w:val="Odstavec"/>
        <w:numPr>
          <w:ilvl w:val="0"/>
          <w:numId w:val="0"/>
        </w:numPr>
        <w:rPr>
          <w:rFonts w:asciiTheme="minorHAnsi" w:hAnsiTheme="minorHAnsi" w:cstheme="minorHAnsi"/>
          <w:sz w:val="20"/>
          <w:szCs w:val="20"/>
        </w:rPr>
      </w:pPr>
      <w:r w:rsidRPr="00C03A76">
        <w:rPr>
          <w:rFonts w:asciiTheme="minorHAnsi" w:hAnsiTheme="minorHAnsi" w:cstheme="minorHAnsi"/>
          <w:sz w:val="20"/>
          <w:szCs w:val="20"/>
        </w:rPr>
        <w:t>3.4.</w:t>
      </w:r>
      <w:r w:rsidRPr="00C03A76">
        <w:rPr>
          <w:rFonts w:asciiTheme="minorHAnsi" w:hAnsiTheme="minorHAnsi" w:cstheme="minorHAnsi"/>
          <w:sz w:val="20"/>
          <w:szCs w:val="20"/>
        </w:rPr>
        <w:tab/>
        <w:t>Smluvní strany jsou povinny žádost prodávajícího o navýšení ceny v dobré víře projednat.</w:t>
      </w:r>
    </w:p>
    <w:p w:rsidR="00EE6743" w:rsidRPr="00C03A76" w:rsidRDefault="00EE6743" w:rsidP="00EE6743">
      <w:pPr>
        <w:pStyle w:val="Odstavec"/>
        <w:numPr>
          <w:ilvl w:val="0"/>
          <w:numId w:val="0"/>
        </w:numPr>
        <w:rPr>
          <w:rFonts w:asciiTheme="minorHAnsi" w:hAnsiTheme="minorHAnsi" w:cstheme="minorHAnsi"/>
          <w:sz w:val="20"/>
          <w:szCs w:val="20"/>
        </w:rPr>
      </w:pPr>
      <w:r w:rsidRPr="00C03A76">
        <w:rPr>
          <w:rFonts w:asciiTheme="minorHAnsi" w:hAnsiTheme="minorHAnsi" w:cstheme="minorHAnsi"/>
          <w:sz w:val="20"/>
          <w:szCs w:val="20"/>
        </w:rPr>
        <w:t>3.5.</w:t>
      </w:r>
      <w:r w:rsidRPr="00C03A76">
        <w:rPr>
          <w:rFonts w:asciiTheme="minorHAnsi" w:hAnsiTheme="minorHAnsi" w:cstheme="minorHAnsi"/>
          <w:sz w:val="20"/>
          <w:szCs w:val="20"/>
        </w:rPr>
        <w:tab/>
        <w:t>Kupující není povinen navýšení ceny dle tohoto odstavce odsouhlasit, nebo se smluvní strany mohou dohodnout na nižším navýšení ceny, než které prodávající uvedl ve své žádosti. K uplatnění nové ceny může dojít až nejdříve okamžikem účinnosti dodatku k této smlouvě, kterým bude nová cena sjednána.</w:t>
      </w:r>
    </w:p>
    <w:p w:rsidR="00EE6743" w:rsidRPr="00C03A76" w:rsidRDefault="00EE6743" w:rsidP="00EE6743">
      <w:pPr>
        <w:pStyle w:val="Odstavec"/>
        <w:numPr>
          <w:ilvl w:val="0"/>
          <w:numId w:val="0"/>
        </w:numPr>
        <w:ind w:left="720"/>
        <w:rPr>
          <w:rFonts w:asciiTheme="minorHAnsi" w:hAnsiTheme="minorHAnsi" w:cstheme="minorHAnsi"/>
          <w:sz w:val="20"/>
          <w:szCs w:val="20"/>
        </w:rPr>
      </w:pPr>
    </w:p>
    <w:p w:rsidR="00EE6743" w:rsidRPr="00C03A76" w:rsidRDefault="00EE6743" w:rsidP="00EE6743">
      <w:pPr>
        <w:pStyle w:val="Odstavec"/>
        <w:numPr>
          <w:ilvl w:val="0"/>
          <w:numId w:val="0"/>
        </w:numPr>
        <w:rPr>
          <w:rFonts w:asciiTheme="minorHAnsi" w:hAnsiTheme="minorHAnsi" w:cstheme="minorHAnsi"/>
          <w:sz w:val="20"/>
          <w:szCs w:val="20"/>
        </w:rPr>
      </w:pPr>
      <w:r w:rsidRPr="00C03A76">
        <w:rPr>
          <w:rFonts w:asciiTheme="minorHAnsi" w:hAnsiTheme="minorHAnsi" w:cstheme="minorHAnsi"/>
          <w:sz w:val="20"/>
          <w:szCs w:val="20"/>
        </w:rPr>
        <w:t>4.</w:t>
      </w:r>
      <w:r w:rsidRPr="00C03A76">
        <w:rPr>
          <w:rFonts w:asciiTheme="minorHAnsi" w:hAnsiTheme="minorHAnsi" w:cstheme="minorHAnsi"/>
          <w:sz w:val="20"/>
          <w:szCs w:val="20"/>
        </w:rPr>
        <w:tab/>
        <w:t>Prodávající je oprávněn požádat kupujícího o změnu ceny v důsledku změny výše minimální mzdy na základě změny právní úpravy o výši minimální mzdy v uplynulém roce za těchto podmínek:</w:t>
      </w:r>
    </w:p>
    <w:p w:rsidR="00EE6743" w:rsidRPr="00C03A76" w:rsidRDefault="00EE6743" w:rsidP="00EE6743">
      <w:pPr>
        <w:pStyle w:val="Odstavec"/>
        <w:numPr>
          <w:ilvl w:val="0"/>
          <w:numId w:val="0"/>
        </w:numPr>
        <w:rPr>
          <w:rFonts w:asciiTheme="minorHAnsi" w:hAnsiTheme="minorHAnsi" w:cstheme="minorHAnsi"/>
          <w:sz w:val="20"/>
          <w:szCs w:val="20"/>
        </w:rPr>
      </w:pPr>
      <w:r w:rsidRPr="00C03A76">
        <w:rPr>
          <w:rFonts w:asciiTheme="minorHAnsi" w:hAnsiTheme="minorHAnsi" w:cstheme="minorHAnsi"/>
          <w:sz w:val="20"/>
          <w:szCs w:val="20"/>
        </w:rPr>
        <w:t>4.1.</w:t>
      </w:r>
      <w:r w:rsidRPr="00C03A76">
        <w:rPr>
          <w:rFonts w:asciiTheme="minorHAnsi" w:hAnsiTheme="minorHAnsi" w:cstheme="minorHAnsi"/>
          <w:sz w:val="20"/>
          <w:szCs w:val="20"/>
        </w:rPr>
        <w:tab/>
        <w:t xml:space="preserve">Cena dle této smlouvy nemůže být v souladu s tímto odstavcem změněna po dobu prvních </w:t>
      </w:r>
      <w:r w:rsidR="00F76735">
        <w:rPr>
          <w:rFonts w:asciiTheme="minorHAnsi" w:hAnsiTheme="minorHAnsi" w:cstheme="minorHAnsi"/>
          <w:sz w:val="20"/>
          <w:szCs w:val="20"/>
        </w:rPr>
        <w:t>4</w:t>
      </w:r>
      <w:r w:rsidRPr="00C03A76">
        <w:rPr>
          <w:rFonts w:asciiTheme="minorHAnsi" w:hAnsiTheme="minorHAnsi" w:cstheme="minorHAnsi"/>
          <w:sz w:val="20"/>
          <w:szCs w:val="20"/>
        </w:rPr>
        <w:t xml:space="preserve"> let trvání této smlouvy. Případné navýšení minimální mzdy za dobu prvních </w:t>
      </w:r>
      <w:r w:rsidR="00F76735">
        <w:rPr>
          <w:rFonts w:asciiTheme="minorHAnsi" w:hAnsiTheme="minorHAnsi" w:cstheme="minorHAnsi"/>
          <w:sz w:val="20"/>
          <w:szCs w:val="20"/>
        </w:rPr>
        <w:t>4</w:t>
      </w:r>
      <w:r w:rsidRPr="00C03A76">
        <w:rPr>
          <w:rFonts w:asciiTheme="minorHAnsi" w:hAnsiTheme="minorHAnsi" w:cstheme="minorHAnsi"/>
          <w:sz w:val="20"/>
          <w:szCs w:val="20"/>
        </w:rPr>
        <w:t xml:space="preserve"> let se sčítá a prodávající je oprávněn po uplynutí </w:t>
      </w:r>
      <w:r w:rsidR="00F76735">
        <w:rPr>
          <w:rFonts w:asciiTheme="minorHAnsi" w:hAnsiTheme="minorHAnsi" w:cstheme="minorHAnsi"/>
          <w:sz w:val="20"/>
          <w:szCs w:val="20"/>
        </w:rPr>
        <w:t>4</w:t>
      </w:r>
      <w:r w:rsidRPr="00C03A76">
        <w:rPr>
          <w:rFonts w:asciiTheme="minorHAnsi" w:hAnsiTheme="minorHAnsi" w:cstheme="minorHAnsi"/>
          <w:sz w:val="20"/>
          <w:szCs w:val="20"/>
        </w:rPr>
        <w:t xml:space="preserve"> let trvání této smlouvy požádat kupujícího o souhlas s úpravou ceny v návaznosti na navýšení minimální mzdy.</w:t>
      </w:r>
    </w:p>
    <w:p w:rsidR="00EE6743" w:rsidRPr="00C03A76" w:rsidRDefault="00EE6743" w:rsidP="00EE6743">
      <w:pPr>
        <w:pStyle w:val="Odstavec"/>
        <w:numPr>
          <w:ilvl w:val="0"/>
          <w:numId w:val="0"/>
        </w:numPr>
        <w:rPr>
          <w:rFonts w:asciiTheme="minorHAnsi" w:hAnsiTheme="minorHAnsi" w:cstheme="minorHAnsi"/>
          <w:sz w:val="20"/>
          <w:szCs w:val="20"/>
        </w:rPr>
      </w:pPr>
      <w:r w:rsidRPr="00C03A76">
        <w:rPr>
          <w:rFonts w:asciiTheme="minorHAnsi" w:hAnsiTheme="minorHAnsi" w:cstheme="minorHAnsi"/>
          <w:sz w:val="20"/>
          <w:szCs w:val="20"/>
        </w:rPr>
        <w:t>4.2.</w:t>
      </w:r>
      <w:r w:rsidRPr="00C03A76">
        <w:rPr>
          <w:rFonts w:asciiTheme="minorHAnsi" w:hAnsiTheme="minorHAnsi" w:cstheme="minorHAnsi"/>
          <w:sz w:val="20"/>
          <w:szCs w:val="20"/>
        </w:rPr>
        <w:tab/>
        <w:t xml:space="preserve">V žádosti o souhlas s úpravou ceny je prodávající povinen doložit kupujícímu, jakým způsobem a do jaké míry navýšení minimální mzdy navyšuje jeho náklady s poskytováním zboží dle této smlouvy. </w:t>
      </w:r>
    </w:p>
    <w:p w:rsidR="00EE6743" w:rsidRPr="00C03A76" w:rsidRDefault="00EE6743" w:rsidP="00EE6743">
      <w:pPr>
        <w:pStyle w:val="Odstavec"/>
        <w:numPr>
          <w:ilvl w:val="0"/>
          <w:numId w:val="0"/>
        </w:numPr>
        <w:rPr>
          <w:rFonts w:asciiTheme="minorHAnsi" w:hAnsiTheme="minorHAnsi" w:cstheme="minorHAnsi"/>
          <w:sz w:val="20"/>
          <w:szCs w:val="20"/>
        </w:rPr>
      </w:pPr>
      <w:r w:rsidRPr="00C03A76">
        <w:rPr>
          <w:rFonts w:asciiTheme="minorHAnsi" w:hAnsiTheme="minorHAnsi" w:cstheme="minorHAnsi"/>
          <w:sz w:val="20"/>
          <w:szCs w:val="20"/>
        </w:rPr>
        <w:t>4.3.</w:t>
      </w:r>
      <w:r w:rsidRPr="00C03A76">
        <w:rPr>
          <w:rFonts w:asciiTheme="minorHAnsi" w:hAnsiTheme="minorHAnsi" w:cstheme="minorHAnsi"/>
          <w:sz w:val="20"/>
          <w:szCs w:val="20"/>
        </w:rPr>
        <w:tab/>
        <w:t>Smluvní strany jsou povinny žádost prodávajícího o navýšení ceny v dobré víře projednat.</w:t>
      </w:r>
    </w:p>
    <w:p w:rsidR="00EE6743" w:rsidRDefault="00EE6743" w:rsidP="00EE6743">
      <w:pPr>
        <w:pStyle w:val="Odstavec"/>
        <w:numPr>
          <w:ilvl w:val="0"/>
          <w:numId w:val="0"/>
        </w:numPr>
        <w:rPr>
          <w:rFonts w:asciiTheme="minorHAnsi" w:hAnsiTheme="minorHAnsi" w:cstheme="minorHAnsi"/>
          <w:sz w:val="20"/>
          <w:szCs w:val="20"/>
        </w:rPr>
      </w:pPr>
      <w:r w:rsidRPr="00C03A76">
        <w:rPr>
          <w:rFonts w:asciiTheme="minorHAnsi" w:hAnsiTheme="minorHAnsi" w:cstheme="minorHAnsi"/>
          <w:sz w:val="20"/>
          <w:szCs w:val="20"/>
        </w:rPr>
        <w:t>4.4.</w:t>
      </w:r>
      <w:r w:rsidRPr="00C03A76">
        <w:rPr>
          <w:rFonts w:asciiTheme="minorHAnsi" w:hAnsiTheme="minorHAnsi" w:cstheme="minorHAnsi"/>
          <w:sz w:val="20"/>
          <w:szCs w:val="20"/>
        </w:rPr>
        <w:tab/>
        <w:t>Kupující není povinen navýšení ceny dle tohoto odstavce odsouhlasit, nebo se smluvní strany mohou dohodnout na nižším navýšení ceny, než které prodávající uvedl ve své žádosti. K uplatnění nové ceny může dojít až nejdříve okamžikem účinnosti dodatku k této smlouvě, kterým bude nová cena sjednána.</w:t>
      </w:r>
    </w:p>
    <w:p w:rsidR="00C03A76" w:rsidRPr="00C03A76" w:rsidRDefault="00C03A76" w:rsidP="00EE6743">
      <w:pPr>
        <w:pStyle w:val="Odstavec"/>
        <w:numPr>
          <w:ilvl w:val="0"/>
          <w:numId w:val="0"/>
        </w:numPr>
        <w:rPr>
          <w:rFonts w:asciiTheme="minorHAnsi" w:hAnsiTheme="minorHAnsi" w:cstheme="minorHAnsi"/>
          <w:sz w:val="20"/>
          <w:szCs w:val="20"/>
        </w:rPr>
      </w:pPr>
    </w:p>
    <w:p w:rsidR="00EE6743" w:rsidRPr="00C03A76" w:rsidRDefault="00EE6743" w:rsidP="00EE6743">
      <w:pPr>
        <w:pStyle w:val="Odstavec"/>
        <w:numPr>
          <w:ilvl w:val="0"/>
          <w:numId w:val="0"/>
        </w:numPr>
        <w:rPr>
          <w:rFonts w:asciiTheme="minorHAnsi" w:hAnsiTheme="minorHAnsi" w:cstheme="minorHAnsi"/>
          <w:sz w:val="20"/>
          <w:szCs w:val="20"/>
        </w:rPr>
      </w:pPr>
      <w:r w:rsidRPr="00C03A76">
        <w:rPr>
          <w:rFonts w:asciiTheme="minorHAnsi" w:hAnsiTheme="minorHAnsi" w:cstheme="minorHAnsi"/>
          <w:sz w:val="20"/>
          <w:szCs w:val="20"/>
        </w:rPr>
        <w:t>5.</w:t>
      </w:r>
      <w:r w:rsidRPr="00C03A76">
        <w:rPr>
          <w:rFonts w:asciiTheme="minorHAnsi" w:hAnsiTheme="minorHAnsi" w:cstheme="minorHAnsi"/>
          <w:sz w:val="20"/>
          <w:szCs w:val="20"/>
        </w:rPr>
        <w:tab/>
        <w:t>Prodávající je oprávněn požádat kupujícího o změnu ceny v důsledku navýšení nákladů (tj. cen surovin, materiálů, paliv nebo energií) o více jak 10 % oproti předchozímu roku a změn směnného kurzu Kč / EUR nebo Kč / USD o více jak 10 % oproti předchozímu roku za těchto podmínek:</w:t>
      </w:r>
    </w:p>
    <w:p w:rsidR="00EE6743" w:rsidRPr="00C03A76" w:rsidRDefault="00EE6743" w:rsidP="00EE6743">
      <w:pPr>
        <w:pStyle w:val="Odstavec"/>
        <w:numPr>
          <w:ilvl w:val="0"/>
          <w:numId w:val="0"/>
        </w:numPr>
        <w:rPr>
          <w:rFonts w:asciiTheme="minorHAnsi" w:hAnsiTheme="minorHAnsi" w:cstheme="minorHAnsi"/>
          <w:sz w:val="20"/>
          <w:szCs w:val="20"/>
        </w:rPr>
      </w:pPr>
      <w:r w:rsidRPr="00C03A76">
        <w:rPr>
          <w:rFonts w:asciiTheme="minorHAnsi" w:hAnsiTheme="minorHAnsi" w:cstheme="minorHAnsi"/>
          <w:sz w:val="20"/>
          <w:szCs w:val="20"/>
        </w:rPr>
        <w:lastRenderedPageBreak/>
        <w:t>5.1.</w:t>
      </w:r>
      <w:r w:rsidRPr="00C03A76">
        <w:rPr>
          <w:rFonts w:asciiTheme="minorHAnsi" w:hAnsiTheme="minorHAnsi" w:cstheme="minorHAnsi"/>
          <w:sz w:val="20"/>
          <w:szCs w:val="20"/>
        </w:rPr>
        <w:tab/>
        <w:t xml:space="preserve">Cena dle této smlouvy nemůže být v souladu s tímto odstavcem změněna po dobu prvních </w:t>
      </w:r>
      <w:r w:rsidR="00C4686B">
        <w:rPr>
          <w:rFonts w:asciiTheme="minorHAnsi" w:hAnsiTheme="minorHAnsi" w:cstheme="minorHAnsi"/>
          <w:sz w:val="20"/>
          <w:szCs w:val="20"/>
        </w:rPr>
        <w:t>4</w:t>
      </w:r>
      <w:r w:rsidRPr="00C03A76">
        <w:rPr>
          <w:rFonts w:asciiTheme="minorHAnsi" w:hAnsiTheme="minorHAnsi" w:cstheme="minorHAnsi"/>
          <w:sz w:val="20"/>
          <w:szCs w:val="20"/>
        </w:rPr>
        <w:t xml:space="preserve"> let trvání této smlouvy. Navýšení nákladových cen nebo kurzových nákladů za první </w:t>
      </w:r>
      <w:r w:rsidR="00C4686B">
        <w:rPr>
          <w:rFonts w:asciiTheme="minorHAnsi" w:hAnsiTheme="minorHAnsi" w:cstheme="minorHAnsi"/>
          <w:sz w:val="20"/>
          <w:szCs w:val="20"/>
        </w:rPr>
        <w:t>4</w:t>
      </w:r>
      <w:r w:rsidRPr="00C03A76">
        <w:rPr>
          <w:rFonts w:asciiTheme="minorHAnsi" w:hAnsiTheme="minorHAnsi" w:cstheme="minorHAnsi"/>
          <w:sz w:val="20"/>
          <w:szCs w:val="20"/>
        </w:rPr>
        <w:t xml:space="preserve"> roky se sčítá a prodávající je oprávněn po uplynutí </w:t>
      </w:r>
      <w:r w:rsidR="00C4686B">
        <w:rPr>
          <w:rFonts w:asciiTheme="minorHAnsi" w:hAnsiTheme="minorHAnsi" w:cstheme="minorHAnsi"/>
          <w:sz w:val="20"/>
          <w:szCs w:val="20"/>
        </w:rPr>
        <w:t>4</w:t>
      </w:r>
      <w:r w:rsidRPr="00C03A76">
        <w:rPr>
          <w:rFonts w:asciiTheme="minorHAnsi" w:hAnsiTheme="minorHAnsi" w:cstheme="minorHAnsi"/>
          <w:sz w:val="20"/>
          <w:szCs w:val="20"/>
        </w:rPr>
        <w:t xml:space="preserve"> let trvání této smlouvy požádat kupujícího o souhlas s úpravou ceny v návaznosti na navýšení nákladových cen a kurzových nákladů.</w:t>
      </w:r>
    </w:p>
    <w:p w:rsidR="00EE6743" w:rsidRPr="00C03A76" w:rsidRDefault="00EE6743" w:rsidP="00EE6743">
      <w:pPr>
        <w:pStyle w:val="Odstavec"/>
        <w:numPr>
          <w:ilvl w:val="0"/>
          <w:numId w:val="0"/>
        </w:numPr>
        <w:rPr>
          <w:rFonts w:asciiTheme="minorHAnsi" w:hAnsiTheme="minorHAnsi" w:cstheme="minorHAnsi"/>
          <w:sz w:val="20"/>
          <w:szCs w:val="20"/>
        </w:rPr>
      </w:pPr>
      <w:r w:rsidRPr="00C03A76">
        <w:rPr>
          <w:rFonts w:asciiTheme="minorHAnsi" w:hAnsiTheme="minorHAnsi" w:cstheme="minorHAnsi"/>
          <w:sz w:val="20"/>
          <w:szCs w:val="20"/>
        </w:rPr>
        <w:t>5.2.</w:t>
      </w:r>
      <w:r w:rsidRPr="00C03A76">
        <w:rPr>
          <w:rFonts w:asciiTheme="minorHAnsi" w:hAnsiTheme="minorHAnsi" w:cstheme="minorHAnsi"/>
          <w:sz w:val="20"/>
          <w:szCs w:val="20"/>
        </w:rPr>
        <w:tab/>
        <w:t xml:space="preserve">V žádosti o souhlas s úpravou ceny je prodávající povinen doložit kupujícímu, jakým způsobem a do jaké míry navýšení nákladových cen a kurzových nákladů navyšuje jeho náklady s poskytováním zboží dle této smlouvy. </w:t>
      </w:r>
    </w:p>
    <w:p w:rsidR="00EE6743" w:rsidRPr="00C03A76" w:rsidRDefault="00EE6743" w:rsidP="00EE6743">
      <w:pPr>
        <w:pStyle w:val="Odstavec"/>
        <w:numPr>
          <w:ilvl w:val="0"/>
          <w:numId w:val="0"/>
        </w:numPr>
        <w:rPr>
          <w:rFonts w:asciiTheme="minorHAnsi" w:hAnsiTheme="minorHAnsi" w:cstheme="minorHAnsi"/>
          <w:sz w:val="20"/>
          <w:szCs w:val="20"/>
        </w:rPr>
      </w:pPr>
      <w:r w:rsidRPr="00C03A76">
        <w:rPr>
          <w:rFonts w:asciiTheme="minorHAnsi" w:hAnsiTheme="minorHAnsi" w:cstheme="minorHAnsi"/>
          <w:sz w:val="20"/>
          <w:szCs w:val="20"/>
        </w:rPr>
        <w:t>5.3.</w:t>
      </w:r>
      <w:r w:rsidRPr="00C03A76">
        <w:rPr>
          <w:rFonts w:asciiTheme="minorHAnsi" w:hAnsiTheme="minorHAnsi" w:cstheme="minorHAnsi"/>
          <w:sz w:val="20"/>
          <w:szCs w:val="20"/>
        </w:rPr>
        <w:tab/>
        <w:t>Smluvní strany jsou povinny žádost prodávajícího o navýšení ceny v dobré víře projednat.</w:t>
      </w:r>
    </w:p>
    <w:p w:rsidR="00EE6743" w:rsidRDefault="00EE6743" w:rsidP="00EE6743">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5.4.</w:t>
      </w:r>
      <w:r w:rsidRPr="00C03A76">
        <w:rPr>
          <w:rFonts w:asciiTheme="minorHAnsi" w:hAnsiTheme="minorHAnsi" w:cstheme="minorHAnsi"/>
          <w:sz w:val="20"/>
          <w:szCs w:val="20"/>
        </w:rPr>
        <w:tab/>
        <w:t>Kupující není povinen navýšení ceny dle tohoto odstavce odsouhlasit, nebo se smluvní strany mohou dohodnout na nižším navýšení ceny, než které prodávající uvedl v žádosti. K uplatnění nové ceny může dojít až nejdříve okamžikem účinnosti dodatku k této smlouvě, kterým bude nová cena sjednána.</w:t>
      </w:r>
    </w:p>
    <w:p w:rsidR="00C03A76" w:rsidRDefault="00C03A76" w:rsidP="00EE6743">
      <w:pPr>
        <w:pStyle w:val="Odstavec"/>
        <w:numPr>
          <w:ilvl w:val="0"/>
          <w:numId w:val="0"/>
        </w:numPr>
        <w:spacing w:before="0"/>
        <w:rPr>
          <w:rFonts w:asciiTheme="minorHAnsi" w:hAnsiTheme="minorHAnsi" w:cstheme="minorHAnsi"/>
          <w:sz w:val="20"/>
          <w:szCs w:val="20"/>
        </w:rPr>
      </w:pPr>
    </w:p>
    <w:p w:rsidR="00C03A76" w:rsidRDefault="00C03A76" w:rsidP="00EE6743">
      <w:pPr>
        <w:pStyle w:val="Odstavec"/>
        <w:numPr>
          <w:ilvl w:val="0"/>
          <w:numId w:val="0"/>
        </w:numPr>
        <w:spacing w:before="0"/>
        <w:rPr>
          <w:rFonts w:asciiTheme="minorHAnsi" w:hAnsiTheme="minorHAnsi" w:cstheme="minorHAnsi"/>
          <w:sz w:val="20"/>
          <w:szCs w:val="20"/>
        </w:rPr>
      </w:pPr>
    </w:p>
    <w:p w:rsidR="00C03A76" w:rsidRDefault="00C03A76" w:rsidP="00EE6743">
      <w:pPr>
        <w:pStyle w:val="Odstavec"/>
        <w:numPr>
          <w:ilvl w:val="0"/>
          <w:numId w:val="0"/>
        </w:numPr>
        <w:spacing w:before="0"/>
        <w:rPr>
          <w:rFonts w:asciiTheme="minorHAnsi" w:hAnsiTheme="minorHAnsi" w:cstheme="minorHAnsi"/>
          <w:sz w:val="20"/>
          <w:szCs w:val="20"/>
        </w:rPr>
      </w:pPr>
    </w:p>
    <w:p w:rsidR="00113096" w:rsidRPr="00C03A76" w:rsidRDefault="00113096" w:rsidP="00CD58DD">
      <w:pPr>
        <w:pStyle w:val="Nadpisodstavce"/>
        <w:spacing w:line="240" w:lineRule="auto"/>
        <w:jc w:val="center"/>
        <w:rPr>
          <w:rFonts w:asciiTheme="minorHAnsi" w:hAnsiTheme="minorHAnsi" w:cstheme="minorHAnsi"/>
          <w:b/>
          <w:sz w:val="20"/>
          <w:szCs w:val="20"/>
        </w:rPr>
      </w:pPr>
      <w:r w:rsidRPr="00C03A76">
        <w:rPr>
          <w:rFonts w:asciiTheme="minorHAnsi" w:hAnsiTheme="minorHAnsi" w:cstheme="minorHAnsi"/>
          <w:b/>
          <w:sz w:val="20"/>
          <w:szCs w:val="20"/>
        </w:rPr>
        <w:t>V.</w:t>
      </w:r>
    </w:p>
    <w:p w:rsidR="00113096" w:rsidRPr="00C03A76" w:rsidRDefault="00113096" w:rsidP="00CD58DD">
      <w:pPr>
        <w:pStyle w:val="Nadpisodstavce"/>
        <w:spacing w:line="240" w:lineRule="auto"/>
        <w:jc w:val="center"/>
        <w:rPr>
          <w:rFonts w:asciiTheme="minorHAnsi" w:hAnsiTheme="minorHAnsi" w:cstheme="minorHAnsi"/>
          <w:b/>
          <w:sz w:val="20"/>
          <w:szCs w:val="20"/>
        </w:rPr>
      </w:pPr>
      <w:r w:rsidRPr="00C03A76">
        <w:rPr>
          <w:rFonts w:asciiTheme="minorHAnsi" w:hAnsiTheme="minorHAnsi" w:cstheme="minorHAnsi"/>
          <w:b/>
          <w:sz w:val="20"/>
          <w:szCs w:val="20"/>
        </w:rPr>
        <w:t>Platební podmínky</w:t>
      </w:r>
    </w:p>
    <w:p w:rsidR="00113096" w:rsidRPr="00C03A76" w:rsidRDefault="00113096"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1.</w:t>
      </w:r>
      <w:r w:rsidRPr="00C03A76">
        <w:rPr>
          <w:rFonts w:asciiTheme="minorHAnsi" w:hAnsiTheme="minorHAnsi" w:cstheme="minorHAnsi"/>
          <w:sz w:val="20"/>
          <w:szCs w:val="20"/>
        </w:rPr>
        <w:tab/>
        <w:t>Kupující neposkytuje a Prodávající není oprávněn požadovat</w:t>
      </w:r>
      <w:r w:rsidRPr="00C03A76">
        <w:rPr>
          <w:rFonts w:asciiTheme="minorHAnsi" w:hAnsiTheme="minorHAnsi" w:cstheme="minorHAnsi"/>
          <w:color w:val="FF0000"/>
          <w:sz w:val="20"/>
          <w:szCs w:val="20"/>
        </w:rPr>
        <w:t xml:space="preserve"> </w:t>
      </w:r>
      <w:r w:rsidRPr="00C03A76">
        <w:rPr>
          <w:rFonts w:asciiTheme="minorHAnsi" w:hAnsiTheme="minorHAnsi" w:cstheme="minorHAnsi"/>
          <w:sz w:val="20"/>
          <w:szCs w:val="20"/>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A03CC7" w:rsidRPr="00C03A76" w:rsidRDefault="00113096" w:rsidP="00CD58DD">
      <w:pPr>
        <w:pStyle w:val="Odstavec"/>
        <w:numPr>
          <w:ilvl w:val="0"/>
          <w:numId w:val="0"/>
        </w:numPr>
        <w:spacing w:before="0"/>
        <w:rPr>
          <w:rFonts w:asciiTheme="minorHAnsi" w:hAnsiTheme="minorHAnsi" w:cstheme="minorHAnsi"/>
          <w:color w:val="000000"/>
          <w:sz w:val="20"/>
          <w:szCs w:val="20"/>
        </w:rPr>
      </w:pPr>
      <w:r w:rsidRPr="00C03A76">
        <w:rPr>
          <w:rFonts w:asciiTheme="minorHAnsi" w:hAnsiTheme="minorHAnsi" w:cstheme="minorHAnsi"/>
          <w:sz w:val="20"/>
          <w:szCs w:val="20"/>
        </w:rPr>
        <w:t>2.</w:t>
      </w:r>
      <w:r w:rsidRPr="00C03A76">
        <w:rPr>
          <w:rFonts w:asciiTheme="minorHAnsi" w:hAnsiTheme="minorHAnsi" w:cstheme="minorHAnsi"/>
          <w:sz w:val="20"/>
          <w:szCs w:val="20"/>
        </w:rPr>
        <w:tab/>
      </w:r>
      <w:r w:rsidR="005A79D8" w:rsidRPr="00C03A76">
        <w:rPr>
          <w:rFonts w:asciiTheme="minorHAnsi" w:hAnsiTheme="minorHAnsi" w:cstheme="minorHAnsi"/>
          <w:color w:val="000000"/>
          <w:sz w:val="20"/>
          <w:szCs w:val="20"/>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8" w:history="1">
        <w:r w:rsidR="005A79D8" w:rsidRPr="00C03A76">
          <w:rPr>
            <w:rStyle w:val="Hypertextovodkaz"/>
            <w:rFonts w:asciiTheme="minorHAnsi" w:hAnsiTheme="minorHAnsi" w:cstheme="minorHAnsi"/>
            <w:color w:val="0563C1"/>
            <w:sz w:val="20"/>
            <w:szCs w:val="20"/>
          </w:rPr>
          <w:t>fin@fnol.cz</w:t>
        </w:r>
      </w:hyperlink>
      <w:r w:rsidR="005A79D8" w:rsidRPr="00C03A76">
        <w:rPr>
          <w:rFonts w:asciiTheme="minorHAnsi" w:hAnsiTheme="minorHAnsi" w:cstheme="minorHAnsi"/>
          <w:color w:val="000000"/>
          <w:sz w:val="20"/>
          <w:szCs w:val="20"/>
        </w:rPr>
        <w:t>,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 potvrzeného kupujícím v souladu s příslušným ustanovením Smlouvy</w:t>
      </w:r>
    </w:p>
    <w:p w:rsidR="00113096" w:rsidRPr="00C03A76" w:rsidRDefault="00113096"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3.</w:t>
      </w:r>
      <w:r w:rsidRPr="00C03A76">
        <w:rPr>
          <w:rFonts w:asciiTheme="minorHAnsi" w:hAnsiTheme="minorHAnsi" w:cstheme="minorHAnsi"/>
          <w:sz w:val="20"/>
          <w:szCs w:val="20"/>
        </w:rPr>
        <w:tab/>
        <w:t xml:space="preserve">Prodávající je dále povinen, na každé jednotlivé faktuře, vystavené v rámci kupního vztahu založeného touto smlouvou, uvést </w:t>
      </w:r>
      <w:r w:rsidR="002E4F94" w:rsidRPr="00C03A76">
        <w:rPr>
          <w:rFonts w:asciiTheme="minorHAnsi" w:hAnsiTheme="minorHAnsi" w:cstheme="minorHAnsi"/>
          <w:sz w:val="20"/>
          <w:szCs w:val="20"/>
        </w:rPr>
        <w:t xml:space="preserve">interní evidenční číslo </w:t>
      </w:r>
      <w:r w:rsidR="002E4F94" w:rsidRPr="00C03A76">
        <w:rPr>
          <w:rFonts w:asciiTheme="minorHAnsi" w:hAnsiTheme="minorHAnsi" w:cstheme="minorHAnsi"/>
          <w:b/>
          <w:sz w:val="20"/>
          <w:szCs w:val="20"/>
        </w:rPr>
        <w:t>VZ-20</w:t>
      </w:r>
      <w:r w:rsidR="005335EC" w:rsidRPr="00C03A76">
        <w:rPr>
          <w:rFonts w:asciiTheme="minorHAnsi" w:hAnsiTheme="minorHAnsi" w:cstheme="minorHAnsi"/>
          <w:b/>
          <w:sz w:val="20"/>
          <w:szCs w:val="20"/>
        </w:rPr>
        <w:t>2</w:t>
      </w:r>
      <w:r w:rsidR="00597B33" w:rsidRPr="00C03A76">
        <w:rPr>
          <w:rFonts w:asciiTheme="minorHAnsi" w:hAnsiTheme="minorHAnsi" w:cstheme="minorHAnsi"/>
          <w:b/>
          <w:sz w:val="20"/>
          <w:szCs w:val="20"/>
        </w:rPr>
        <w:t>4</w:t>
      </w:r>
      <w:r w:rsidR="002E4F94" w:rsidRPr="00C03A76">
        <w:rPr>
          <w:rFonts w:asciiTheme="minorHAnsi" w:hAnsiTheme="minorHAnsi" w:cstheme="minorHAnsi"/>
          <w:b/>
          <w:sz w:val="20"/>
          <w:szCs w:val="20"/>
        </w:rPr>
        <w:t>-00</w:t>
      </w:r>
      <w:r w:rsidR="00597B33" w:rsidRPr="00C03A76">
        <w:rPr>
          <w:rFonts w:asciiTheme="minorHAnsi" w:hAnsiTheme="minorHAnsi" w:cstheme="minorHAnsi"/>
          <w:b/>
          <w:sz w:val="20"/>
          <w:szCs w:val="20"/>
        </w:rPr>
        <w:t>0</w:t>
      </w:r>
      <w:r w:rsidR="00AC2D70">
        <w:rPr>
          <w:rFonts w:asciiTheme="minorHAnsi" w:hAnsiTheme="minorHAnsi" w:cstheme="minorHAnsi"/>
          <w:b/>
          <w:sz w:val="20"/>
          <w:szCs w:val="20"/>
        </w:rPr>
        <w:t>758</w:t>
      </w:r>
      <w:r w:rsidR="005D11FB" w:rsidRPr="00C03A76">
        <w:rPr>
          <w:rFonts w:asciiTheme="minorHAnsi" w:hAnsiTheme="minorHAnsi" w:cstheme="minorHAnsi"/>
          <w:b/>
          <w:sz w:val="20"/>
          <w:szCs w:val="20"/>
        </w:rPr>
        <w:t>.</w:t>
      </w:r>
      <w:r w:rsidRPr="00C03A76">
        <w:rPr>
          <w:rFonts w:asciiTheme="minorHAnsi" w:hAnsiTheme="minorHAnsi" w:cstheme="minorHAnsi"/>
          <w:sz w:val="20"/>
          <w:szCs w:val="20"/>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113096" w:rsidRPr="00C03A76" w:rsidRDefault="00113096"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4.</w:t>
      </w:r>
      <w:r w:rsidRPr="00C03A76">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113096" w:rsidRPr="00C03A76" w:rsidRDefault="00113096"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5.</w:t>
      </w:r>
      <w:r w:rsidRPr="00C03A76">
        <w:rPr>
          <w:rFonts w:asciiTheme="minorHAnsi" w:hAnsiTheme="minorHAnsi" w:cstheme="minorHAnsi"/>
          <w:sz w:val="20"/>
          <w:szCs w:val="20"/>
        </w:rPr>
        <w:tab/>
        <w:t>Kupní cena bude kupujícím uhrazena prodávajícímu převodem na účet uvedený v záhlaví této smlouvy. Za den úhrady se rozumí den odeslání celé fakturované částky z účtu kupujícího na účet prodávajícího.</w:t>
      </w:r>
    </w:p>
    <w:p w:rsidR="00FB43FA" w:rsidRPr="00C03A76" w:rsidRDefault="00FB43FA" w:rsidP="00FB43FA">
      <w:pPr>
        <w:jc w:val="both"/>
        <w:rPr>
          <w:rFonts w:asciiTheme="minorHAnsi" w:hAnsiTheme="minorHAnsi" w:cstheme="minorHAnsi"/>
          <w:sz w:val="20"/>
          <w:szCs w:val="20"/>
        </w:rPr>
      </w:pPr>
      <w:r w:rsidRPr="00C03A76">
        <w:rPr>
          <w:rFonts w:asciiTheme="minorHAnsi" w:hAnsiTheme="minorHAnsi" w:cstheme="minorHAnsi"/>
          <w:sz w:val="20"/>
          <w:szCs w:val="20"/>
        </w:rPr>
        <w:t xml:space="preserve">6. </w:t>
      </w:r>
      <w:r w:rsidRPr="00C03A76">
        <w:rPr>
          <w:rFonts w:asciiTheme="minorHAnsi" w:hAnsiTheme="minorHAnsi" w:cstheme="minorHAnsi"/>
          <w:sz w:val="20"/>
          <w:szCs w:val="20"/>
        </w:rPr>
        <w:tab/>
        <w:t>Prodávající se zavazuje plnit veškeré své finanční závazky vůči poddodavatelům, s kterými spolupracuje v rámci plnění předmětu smlouvy, bez prodlení. Kupující si vyhrazuje právo požadovat po prodávající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736D02" w:rsidRDefault="00736D02" w:rsidP="00281797">
      <w:pPr>
        <w:jc w:val="both"/>
        <w:rPr>
          <w:rFonts w:asciiTheme="minorHAnsi" w:hAnsiTheme="minorHAnsi" w:cstheme="minorHAnsi"/>
          <w:sz w:val="20"/>
          <w:szCs w:val="20"/>
        </w:rPr>
      </w:pPr>
    </w:p>
    <w:p w:rsidR="00C03A76" w:rsidRDefault="00C03A76" w:rsidP="00281797">
      <w:pPr>
        <w:jc w:val="both"/>
        <w:rPr>
          <w:rFonts w:asciiTheme="minorHAnsi" w:hAnsiTheme="minorHAnsi" w:cstheme="minorHAnsi"/>
          <w:sz w:val="20"/>
          <w:szCs w:val="20"/>
        </w:rPr>
      </w:pPr>
    </w:p>
    <w:p w:rsidR="00C03A76" w:rsidRDefault="00C03A76" w:rsidP="00281797">
      <w:pPr>
        <w:jc w:val="both"/>
        <w:rPr>
          <w:rFonts w:asciiTheme="minorHAnsi" w:hAnsiTheme="minorHAnsi" w:cstheme="minorHAnsi"/>
          <w:sz w:val="20"/>
          <w:szCs w:val="20"/>
        </w:rPr>
      </w:pPr>
    </w:p>
    <w:p w:rsidR="00916F47" w:rsidRPr="00C03A76" w:rsidRDefault="00113096" w:rsidP="00CD58DD">
      <w:pPr>
        <w:pStyle w:val="Nadpisodstavce"/>
        <w:spacing w:line="240" w:lineRule="auto"/>
        <w:jc w:val="center"/>
        <w:rPr>
          <w:rFonts w:asciiTheme="minorHAnsi" w:hAnsiTheme="minorHAnsi" w:cstheme="minorHAnsi"/>
          <w:b/>
          <w:sz w:val="20"/>
          <w:szCs w:val="20"/>
        </w:rPr>
      </w:pPr>
      <w:bookmarkStart w:id="2" w:name="_Ref209512769"/>
      <w:r w:rsidRPr="00C03A76">
        <w:rPr>
          <w:rFonts w:asciiTheme="minorHAnsi" w:hAnsiTheme="minorHAnsi" w:cstheme="minorHAnsi"/>
          <w:b/>
          <w:sz w:val="20"/>
          <w:szCs w:val="20"/>
        </w:rPr>
        <w:t>VI.</w:t>
      </w:r>
      <w:bookmarkEnd w:id="2"/>
    </w:p>
    <w:p w:rsidR="00113096" w:rsidRPr="00C03A76" w:rsidRDefault="00916F47" w:rsidP="00CD58DD">
      <w:pPr>
        <w:pStyle w:val="Nadpisodstavce"/>
        <w:spacing w:line="240" w:lineRule="auto"/>
        <w:jc w:val="center"/>
        <w:rPr>
          <w:rFonts w:asciiTheme="minorHAnsi" w:hAnsiTheme="minorHAnsi" w:cstheme="minorHAnsi"/>
          <w:b/>
          <w:sz w:val="20"/>
          <w:szCs w:val="20"/>
        </w:rPr>
      </w:pPr>
      <w:r w:rsidRPr="00C03A76">
        <w:rPr>
          <w:rFonts w:asciiTheme="minorHAnsi" w:hAnsiTheme="minorHAnsi" w:cstheme="minorHAnsi"/>
          <w:b/>
          <w:sz w:val="20"/>
          <w:szCs w:val="20"/>
        </w:rPr>
        <w:t>Nebezpečí škody na zboží, vlastnické právo a reklamace</w:t>
      </w:r>
    </w:p>
    <w:p w:rsidR="00916F47" w:rsidRPr="00C03A76" w:rsidRDefault="00113096"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1.</w:t>
      </w:r>
      <w:r w:rsidRPr="00C03A76">
        <w:rPr>
          <w:rFonts w:asciiTheme="minorHAnsi" w:hAnsiTheme="minorHAnsi" w:cstheme="minorHAnsi"/>
          <w:sz w:val="20"/>
          <w:szCs w:val="20"/>
        </w:rPr>
        <w:tab/>
      </w:r>
      <w:r w:rsidR="00916F47" w:rsidRPr="00C03A76">
        <w:rPr>
          <w:rFonts w:asciiTheme="minorHAnsi" w:hAnsiTheme="minorHAnsi" w:cstheme="minorHAnsi"/>
          <w:sz w:val="20"/>
          <w:szCs w:val="20"/>
        </w:rPr>
        <w:t>Nebezpečí škody na zboží a vlastnické právo k dodanému zboží včetně obalu přechází na kupujícího okamžikem jeho řádného převzetí.</w:t>
      </w:r>
    </w:p>
    <w:p w:rsidR="00113096" w:rsidRPr="00C03A76" w:rsidRDefault="00916F47" w:rsidP="00CD58DD">
      <w:pPr>
        <w:pStyle w:val="Odstavec"/>
        <w:numPr>
          <w:ilvl w:val="0"/>
          <w:numId w:val="0"/>
        </w:numPr>
        <w:spacing w:before="0"/>
        <w:rPr>
          <w:rFonts w:asciiTheme="minorHAnsi" w:hAnsiTheme="minorHAnsi" w:cstheme="minorHAnsi"/>
          <w:snapToGrid w:val="0"/>
          <w:sz w:val="20"/>
          <w:szCs w:val="20"/>
        </w:rPr>
      </w:pPr>
      <w:r w:rsidRPr="00C03A76">
        <w:rPr>
          <w:rFonts w:asciiTheme="minorHAnsi" w:hAnsiTheme="minorHAnsi" w:cstheme="minorHAnsi"/>
          <w:sz w:val="20"/>
          <w:szCs w:val="20"/>
        </w:rPr>
        <w:t>2.</w:t>
      </w:r>
      <w:r w:rsidRPr="00C03A76">
        <w:rPr>
          <w:rFonts w:asciiTheme="minorHAnsi" w:hAnsiTheme="minorHAnsi" w:cstheme="minorHAnsi"/>
          <w:sz w:val="20"/>
          <w:szCs w:val="20"/>
        </w:rPr>
        <w:tab/>
        <w:t xml:space="preserve">V případě reklamace zboží z důvodu pochybnosti o kvalitě dodávky bude zboží obratem, nejpozději do </w:t>
      </w:r>
      <w:r w:rsidR="001903BB" w:rsidRPr="00C03A76">
        <w:rPr>
          <w:rFonts w:asciiTheme="minorHAnsi" w:hAnsiTheme="minorHAnsi" w:cstheme="minorHAnsi"/>
          <w:sz w:val="20"/>
          <w:szCs w:val="20"/>
        </w:rPr>
        <w:t>48</w:t>
      </w:r>
      <w:r w:rsidRPr="00C03A76">
        <w:rPr>
          <w:rFonts w:asciiTheme="minorHAnsi" w:hAnsiTheme="minorHAnsi" w:cstheme="minorHAnsi"/>
          <w:sz w:val="20"/>
          <w:szCs w:val="20"/>
        </w:rPr>
        <w:t xml:space="preserve"> hodin vyměněno za nové, které nebude vykazovat obdobné závady, bez ohledu na aktuální stav průběhu reklamačního řízení. V případě prodlení prodávajícího s dodávkou vyměněného zboží je prodávající povinen zaplatit kupujícímu smluvní pokutu ve výši </w:t>
      </w:r>
      <w:proofErr w:type="gramStart"/>
      <w:r w:rsidRPr="00C03A76">
        <w:rPr>
          <w:rFonts w:asciiTheme="minorHAnsi" w:hAnsiTheme="minorHAnsi" w:cstheme="minorHAnsi"/>
          <w:sz w:val="20"/>
          <w:szCs w:val="20"/>
        </w:rPr>
        <w:t>0,</w:t>
      </w:r>
      <w:r w:rsidR="003C596A" w:rsidRPr="00C03A76">
        <w:rPr>
          <w:rFonts w:asciiTheme="minorHAnsi" w:hAnsiTheme="minorHAnsi" w:cstheme="minorHAnsi"/>
          <w:sz w:val="20"/>
          <w:szCs w:val="20"/>
        </w:rPr>
        <w:t>1</w:t>
      </w:r>
      <w:r w:rsidRPr="00C03A76">
        <w:rPr>
          <w:rFonts w:asciiTheme="minorHAnsi" w:hAnsiTheme="minorHAnsi" w:cstheme="minorHAnsi"/>
          <w:sz w:val="20"/>
          <w:szCs w:val="20"/>
        </w:rPr>
        <w:t>%</w:t>
      </w:r>
      <w:proofErr w:type="gramEnd"/>
      <w:r w:rsidRPr="00C03A76">
        <w:rPr>
          <w:rFonts w:asciiTheme="minorHAnsi" w:hAnsiTheme="minorHAnsi" w:cstheme="minorHAnsi"/>
          <w:sz w:val="20"/>
          <w:szCs w:val="20"/>
        </w:rPr>
        <w:t xml:space="preserve"> ze sjednané kupní ceny </w:t>
      </w:r>
      <w:r w:rsidR="00153229" w:rsidRPr="00C03A76">
        <w:rPr>
          <w:rFonts w:asciiTheme="minorHAnsi" w:hAnsiTheme="minorHAnsi" w:cstheme="minorHAnsi"/>
          <w:sz w:val="20"/>
          <w:szCs w:val="20"/>
        </w:rPr>
        <w:t xml:space="preserve">nedodaného </w:t>
      </w:r>
      <w:r w:rsidRPr="00C03A76">
        <w:rPr>
          <w:rFonts w:asciiTheme="minorHAnsi" w:hAnsiTheme="minorHAnsi" w:cstheme="minorHAnsi"/>
          <w:sz w:val="20"/>
          <w:szCs w:val="20"/>
        </w:rPr>
        <w:t xml:space="preserve">předmětu plnění za každý </w:t>
      </w:r>
      <w:r w:rsidR="00AB318C" w:rsidRPr="00C03A76">
        <w:rPr>
          <w:rFonts w:asciiTheme="minorHAnsi" w:hAnsiTheme="minorHAnsi" w:cstheme="minorHAnsi"/>
          <w:sz w:val="20"/>
          <w:szCs w:val="20"/>
        </w:rPr>
        <w:t xml:space="preserve">i započatý </w:t>
      </w:r>
      <w:r w:rsidRPr="00C03A76">
        <w:rPr>
          <w:rFonts w:asciiTheme="minorHAnsi" w:hAnsiTheme="minorHAnsi" w:cstheme="minorHAnsi"/>
          <w:sz w:val="20"/>
          <w:szCs w:val="20"/>
        </w:rPr>
        <w:t>den prodlení.</w:t>
      </w:r>
      <w:r w:rsidR="00113096" w:rsidRPr="00C03A76">
        <w:rPr>
          <w:rFonts w:asciiTheme="minorHAnsi" w:hAnsiTheme="minorHAnsi" w:cstheme="minorHAnsi"/>
          <w:snapToGrid w:val="0"/>
          <w:sz w:val="20"/>
          <w:szCs w:val="20"/>
        </w:rPr>
        <w:t xml:space="preserve"> </w:t>
      </w:r>
    </w:p>
    <w:p w:rsidR="00113096" w:rsidRPr="00C03A76" w:rsidRDefault="00CD58DD" w:rsidP="00CD58DD">
      <w:pPr>
        <w:pStyle w:val="Odstavec"/>
        <w:numPr>
          <w:ilvl w:val="0"/>
          <w:numId w:val="0"/>
        </w:numPr>
        <w:spacing w:before="0"/>
        <w:rPr>
          <w:rFonts w:asciiTheme="minorHAnsi" w:hAnsiTheme="minorHAnsi" w:cstheme="minorHAnsi"/>
          <w:snapToGrid w:val="0"/>
          <w:sz w:val="20"/>
          <w:szCs w:val="20"/>
        </w:rPr>
      </w:pPr>
      <w:r w:rsidRPr="00C03A76">
        <w:rPr>
          <w:rFonts w:asciiTheme="minorHAnsi" w:hAnsiTheme="minorHAnsi" w:cstheme="minorHAnsi"/>
          <w:sz w:val="20"/>
          <w:szCs w:val="20"/>
        </w:rPr>
        <w:lastRenderedPageBreak/>
        <w:t>3</w:t>
      </w:r>
      <w:r w:rsidR="00113096" w:rsidRPr="00C03A76">
        <w:rPr>
          <w:rFonts w:asciiTheme="minorHAnsi" w:hAnsiTheme="minorHAnsi" w:cstheme="minorHAnsi"/>
          <w:sz w:val="20"/>
          <w:szCs w:val="20"/>
        </w:rPr>
        <w:t>.</w:t>
      </w:r>
      <w:r w:rsidR="00113096" w:rsidRPr="00C03A76">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00113096" w:rsidRPr="00C03A76">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1660193823"/>
          <w:placeholder>
            <w:docPart w:val="DefaultPlaceholder_1081868574"/>
          </w:placeholder>
        </w:sdtPr>
        <w:sdtEndPr/>
        <w:sdtContent>
          <w:r w:rsidR="00113096" w:rsidRPr="00C03A76">
            <w:rPr>
              <w:rFonts w:asciiTheme="minorHAnsi" w:hAnsiTheme="minorHAnsi" w:cstheme="minorHAnsi"/>
              <w:snapToGrid w:val="0"/>
              <w:sz w:val="20"/>
              <w:szCs w:val="20"/>
              <w:highlight w:val="lightGray"/>
            </w:rPr>
            <w:t>……………</w:t>
          </w:r>
          <w:proofErr w:type="gramStart"/>
          <w:r w:rsidR="00113096" w:rsidRPr="00C03A76">
            <w:rPr>
              <w:rFonts w:asciiTheme="minorHAnsi" w:hAnsiTheme="minorHAnsi" w:cstheme="minorHAnsi"/>
              <w:snapToGrid w:val="0"/>
              <w:sz w:val="20"/>
              <w:szCs w:val="20"/>
              <w:highlight w:val="lightGray"/>
            </w:rPr>
            <w:t>…….</w:t>
          </w:r>
          <w:proofErr w:type="gramEnd"/>
          <w:r w:rsidR="00113096" w:rsidRPr="00C03A76">
            <w:rPr>
              <w:rFonts w:asciiTheme="minorHAnsi" w:hAnsiTheme="minorHAnsi" w:cstheme="minorHAnsi"/>
              <w:snapToGrid w:val="0"/>
              <w:sz w:val="20"/>
              <w:szCs w:val="20"/>
              <w:highlight w:val="lightGray"/>
            </w:rPr>
            <w:t>.@...........</w:t>
          </w:r>
        </w:sdtContent>
      </w:sdt>
      <w:r w:rsidR="00113096" w:rsidRPr="00C03A76">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856890685"/>
          <w:placeholder>
            <w:docPart w:val="DefaultPlaceholder_1081868574"/>
          </w:placeholder>
        </w:sdtPr>
        <w:sdtEndPr/>
        <w:sdtContent>
          <w:r w:rsidR="00113096" w:rsidRPr="00C03A76">
            <w:rPr>
              <w:rFonts w:asciiTheme="minorHAnsi" w:hAnsiTheme="minorHAnsi" w:cstheme="minorHAnsi"/>
              <w:snapToGrid w:val="0"/>
              <w:sz w:val="20"/>
              <w:szCs w:val="20"/>
              <w:highlight w:val="lightGray"/>
            </w:rPr>
            <w:t>……………………</w:t>
          </w:r>
        </w:sdtContent>
      </w:sdt>
      <w:r w:rsidR="00113096" w:rsidRPr="00C03A76">
        <w:rPr>
          <w:rFonts w:asciiTheme="minorHAnsi" w:hAnsiTheme="minorHAnsi" w:cstheme="minorHAnsi"/>
          <w:snapToGrid w:val="0"/>
          <w:sz w:val="20"/>
          <w:szCs w:val="20"/>
        </w:rPr>
        <w:t xml:space="preserve"> či</w:t>
      </w:r>
      <w:r w:rsidR="00113096" w:rsidRPr="00C03A76">
        <w:rPr>
          <w:rFonts w:asciiTheme="minorHAnsi" w:hAnsiTheme="minorHAnsi" w:cstheme="minorHAnsi"/>
          <w:sz w:val="20"/>
          <w:szCs w:val="20"/>
        </w:rPr>
        <w:t xml:space="preserve"> telefonicky</w:t>
      </w:r>
      <w:r w:rsidR="00113096" w:rsidRPr="00C03A76">
        <w:rPr>
          <w:rFonts w:asciiTheme="minorHAnsi" w:hAnsiTheme="minorHAnsi" w:cstheme="minorHAnsi"/>
          <w:snapToGrid w:val="0"/>
          <w:sz w:val="20"/>
          <w:szCs w:val="20"/>
        </w:rPr>
        <w:t xml:space="preserve"> na telefonním čísle </w:t>
      </w:r>
      <w:sdt>
        <w:sdtPr>
          <w:rPr>
            <w:rFonts w:asciiTheme="minorHAnsi" w:hAnsiTheme="minorHAnsi" w:cstheme="minorHAnsi"/>
            <w:snapToGrid w:val="0"/>
            <w:sz w:val="20"/>
            <w:szCs w:val="20"/>
          </w:rPr>
          <w:id w:val="-925113986"/>
          <w:placeholder>
            <w:docPart w:val="DefaultPlaceholder_1081868574"/>
          </w:placeholder>
        </w:sdtPr>
        <w:sdtEndPr/>
        <w:sdtContent>
          <w:r w:rsidR="00113096" w:rsidRPr="00C03A76">
            <w:rPr>
              <w:rFonts w:asciiTheme="minorHAnsi" w:hAnsiTheme="minorHAnsi" w:cstheme="minorHAnsi"/>
              <w:snapToGrid w:val="0"/>
              <w:sz w:val="20"/>
              <w:szCs w:val="20"/>
              <w:highlight w:val="lightGray"/>
            </w:rPr>
            <w:t>…………………..</w:t>
          </w:r>
        </w:sdtContent>
      </w:sdt>
      <w:r w:rsidR="00113096" w:rsidRPr="00C03A76">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00113096" w:rsidRPr="00C03A76">
        <w:rPr>
          <w:rFonts w:asciiTheme="minorHAnsi" w:hAnsiTheme="minorHAnsi" w:cstheme="minorHAnsi"/>
          <w:sz w:val="20"/>
          <w:szCs w:val="20"/>
        </w:rPr>
        <w:t xml:space="preserve">. </w:t>
      </w:r>
      <w:r w:rsidR="00113096" w:rsidRPr="00C03A76">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736D02" w:rsidRDefault="00736D02" w:rsidP="00CD58DD">
      <w:pPr>
        <w:pStyle w:val="Odstavec"/>
        <w:numPr>
          <w:ilvl w:val="0"/>
          <w:numId w:val="0"/>
        </w:numPr>
        <w:spacing w:before="0"/>
        <w:rPr>
          <w:rFonts w:asciiTheme="minorHAnsi" w:hAnsiTheme="minorHAnsi" w:cstheme="minorHAnsi"/>
          <w:snapToGrid w:val="0"/>
          <w:sz w:val="20"/>
          <w:szCs w:val="20"/>
        </w:rPr>
      </w:pPr>
    </w:p>
    <w:p w:rsidR="00C03A76" w:rsidRDefault="00C03A76" w:rsidP="00CD58DD">
      <w:pPr>
        <w:pStyle w:val="Odstavec"/>
        <w:numPr>
          <w:ilvl w:val="0"/>
          <w:numId w:val="0"/>
        </w:numPr>
        <w:spacing w:before="0"/>
        <w:rPr>
          <w:rFonts w:asciiTheme="minorHAnsi" w:hAnsiTheme="minorHAnsi" w:cstheme="minorHAnsi"/>
          <w:snapToGrid w:val="0"/>
          <w:sz w:val="20"/>
          <w:szCs w:val="20"/>
        </w:rPr>
      </w:pPr>
    </w:p>
    <w:p w:rsidR="00C03A76" w:rsidRPr="00C03A76" w:rsidRDefault="00C03A76" w:rsidP="00CD58DD">
      <w:pPr>
        <w:pStyle w:val="Odstavec"/>
        <w:numPr>
          <w:ilvl w:val="0"/>
          <w:numId w:val="0"/>
        </w:numPr>
        <w:spacing w:before="0"/>
        <w:rPr>
          <w:rFonts w:asciiTheme="minorHAnsi" w:hAnsiTheme="minorHAnsi" w:cstheme="minorHAnsi"/>
          <w:snapToGrid w:val="0"/>
          <w:sz w:val="20"/>
          <w:szCs w:val="20"/>
        </w:rPr>
      </w:pPr>
    </w:p>
    <w:p w:rsidR="00113096" w:rsidRPr="00C03A76" w:rsidRDefault="00113096" w:rsidP="00CD58DD">
      <w:pPr>
        <w:pStyle w:val="Nadpisodstavce"/>
        <w:spacing w:line="240" w:lineRule="auto"/>
        <w:jc w:val="center"/>
        <w:rPr>
          <w:rFonts w:asciiTheme="minorHAnsi" w:hAnsiTheme="minorHAnsi" w:cstheme="minorHAnsi"/>
          <w:b/>
          <w:sz w:val="20"/>
          <w:szCs w:val="20"/>
        </w:rPr>
      </w:pPr>
      <w:r w:rsidRPr="00C03A76">
        <w:rPr>
          <w:rFonts w:asciiTheme="minorHAnsi" w:hAnsiTheme="minorHAnsi" w:cstheme="minorHAnsi"/>
          <w:b/>
          <w:sz w:val="20"/>
          <w:szCs w:val="20"/>
        </w:rPr>
        <w:t>VII.</w:t>
      </w:r>
    </w:p>
    <w:p w:rsidR="00916F47" w:rsidRPr="00C03A76" w:rsidRDefault="00916F47" w:rsidP="00CD58DD">
      <w:pPr>
        <w:pStyle w:val="Nadpisodstavce"/>
        <w:spacing w:line="240" w:lineRule="auto"/>
        <w:jc w:val="center"/>
        <w:rPr>
          <w:rFonts w:asciiTheme="minorHAnsi" w:hAnsiTheme="minorHAnsi" w:cstheme="minorHAnsi"/>
          <w:b/>
          <w:sz w:val="20"/>
          <w:szCs w:val="20"/>
        </w:rPr>
      </w:pPr>
      <w:r w:rsidRPr="00C03A76">
        <w:rPr>
          <w:rFonts w:asciiTheme="minorHAnsi" w:hAnsiTheme="minorHAnsi" w:cstheme="minorHAnsi"/>
          <w:b/>
          <w:sz w:val="20"/>
          <w:szCs w:val="20"/>
        </w:rPr>
        <w:t>Platnost smlouvy</w:t>
      </w:r>
    </w:p>
    <w:p w:rsidR="00736D02" w:rsidRPr="00C03A76" w:rsidRDefault="00916F47" w:rsidP="00736D02">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1.</w:t>
      </w:r>
      <w:r w:rsidRPr="00C03A76">
        <w:rPr>
          <w:rFonts w:asciiTheme="minorHAnsi" w:hAnsiTheme="minorHAnsi" w:cstheme="minorHAnsi"/>
          <w:sz w:val="20"/>
          <w:szCs w:val="20"/>
        </w:rPr>
        <w:tab/>
        <w:t xml:space="preserve">Smlouva se uzavírá na dobu </w:t>
      </w:r>
      <w:r w:rsidR="00C4686B" w:rsidRPr="004C4BC2">
        <w:rPr>
          <w:rFonts w:asciiTheme="minorHAnsi" w:hAnsiTheme="minorHAnsi" w:cstheme="minorHAnsi"/>
          <w:b/>
          <w:sz w:val="20"/>
        </w:rPr>
        <w:t>8 let</w:t>
      </w:r>
      <w:r w:rsidR="00C4686B">
        <w:rPr>
          <w:rFonts w:asciiTheme="minorHAnsi" w:hAnsiTheme="minorHAnsi" w:cstheme="minorHAnsi"/>
          <w:b/>
          <w:sz w:val="20"/>
        </w:rPr>
        <w:t>, kdy po skončení této doby dochází k prodloužení vždy o další 1 rok po celou dobu životnosti předmětu plnění.</w:t>
      </w:r>
    </w:p>
    <w:p w:rsidR="00124576" w:rsidRPr="00C03A76" w:rsidRDefault="00124576" w:rsidP="00736D02">
      <w:pPr>
        <w:pStyle w:val="Odstavec"/>
        <w:numPr>
          <w:ilvl w:val="0"/>
          <w:numId w:val="0"/>
        </w:numPr>
        <w:spacing w:before="0"/>
        <w:rPr>
          <w:rFonts w:asciiTheme="minorHAnsi" w:hAnsiTheme="minorHAnsi" w:cstheme="minorHAnsi"/>
          <w:sz w:val="20"/>
          <w:szCs w:val="20"/>
        </w:rPr>
      </w:pPr>
    </w:p>
    <w:p w:rsidR="00A03CC7" w:rsidRPr="00C03A76" w:rsidRDefault="00916F47"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2.</w:t>
      </w:r>
      <w:r w:rsidRPr="00C03A76">
        <w:rPr>
          <w:rFonts w:asciiTheme="minorHAnsi" w:hAnsiTheme="minorHAnsi" w:cstheme="minorHAnsi"/>
          <w:sz w:val="20"/>
          <w:szCs w:val="20"/>
        </w:rPr>
        <w:tab/>
      </w:r>
      <w:bookmarkStart w:id="3" w:name="_Hlk158273167"/>
      <w:r w:rsidR="00124576" w:rsidRPr="00C03A76">
        <w:rPr>
          <w:rFonts w:asciiTheme="minorHAnsi" w:hAnsiTheme="minorHAnsi" w:cstheme="minorHAnsi"/>
          <w:sz w:val="20"/>
          <w:szCs w:val="20"/>
        </w:rPr>
        <w:t>Smlouva vstupuje v platnost datem podpisu smlouvy oprávněnými zástupci obou smluvních stran. Smlouva nabývá účinnosti dnem zveřejnění v registru smluv</w:t>
      </w:r>
      <w:r w:rsidR="00597B33" w:rsidRPr="00C03A76">
        <w:rPr>
          <w:rFonts w:asciiTheme="minorHAnsi" w:hAnsiTheme="minorHAnsi" w:cstheme="minorHAnsi"/>
          <w:sz w:val="20"/>
          <w:szCs w:val="20"/>
        </w:rPr>
        <w:t>.</w:t>
      </w:r>
      <w:bookmarkEnd w:id="3"/>
    </w:p>
    <w:p w:rsidR="00736D02" w:rsidRDefault="00736D02" w:rsidP="00CD58DD">
      <w:pPr>
        <w:pStyle w:val="Odstavec"/>
        <w:numPr>
          <w:ilvl w:val="0"/>
          <w:numId w:val="0"/>
        </w:numPr>
        <w:spacing w:before="0"/>
        <w:rPr>
          <w:rFonts w:asciiTheme="minorHAnsi" w:hAnsiTheme="minorHAnsi" w:cstheme="minorHAnsi"/>
          <w:sz w:val="20"/>
          <w:szCs w:val="20"/>
        </w:rPr>
      </w:pPr>
    </w:p>
    <w:p w:rsidR="00C03A76" w:rsidRDefault="00C03A76" w:rsidP="00CD58DD">
      <w:pPr>
        <w:pStyle w:val="Odstavec"/>
        <w:numPr>
          <w:ilvl w:val="0"/>
          <w:numId w:val="0"/>
        </w:numPr>
        <w:spacing w:before="0"/>
        <w:rPr>
          <w:rFonts w:asciiTheme="minorHAnsi" w:hAnsiTheme="minorHAnsi" w:cstheme="minorHAnsi"/>
          <w:sz w:val="20"/>
          <w:szCs w:val="20"/>
        </w:rPr>
      </w:pPr>
    </w:p>
    <w:p w:rsidR="00C03A76" w:rsidRPr="00C03A76" w:rsidRDefault="00C03A76" w:rsidP="00CD58DD">
      <w:pPr>
        <w:pStyle w:val="Odstavec"/>
        <w:numPr>
          <w:ilvl w:val="0"/>
          <w:numId w:val="0"/>
        </w:numPr>
        <w:spacing w:before="0"/>
        <w:rPr>
          <w:rFonts w:asciiTheme="minorHAnsi" w:hAnsiTheme="minorHAnsi" w:cstheme="minorHAnsi"/>
          <w:sz w:val="20"/>
          <w:szCs w:val="20"/>
        </w:rPr>
      </w:pPr>
    </w:p>
    <w:p w:rsidR="00916F47" w:rsidRPr="00C03A76" w:rsidRDefault="00916F47" w:rsidP="00CD58DD">
      <w:pPr>
        <w:pStyle w:val="Nadpisodstavce"/>
        <w:spacing w:line="240" w:lineRule="auto"/>
        <w:jc w:val="center"/>
        <w:rPr>
          <w:rFonts w:asciiTheme="minorHAnsi" w:hAnsiTheme="minorHAnsi" w:cstheme="minorHAnsi"/>
          <w:b/>
          <w:sz w:val="20"/>
          <w:szCs w:val="20"/>
        </w:rPr>
      </w:pPr>
      <w:r w:rsidRPr="00C03A76">
        <w:rPr>
          <w:rFonts w:asciiTheme="minorHAnsi" w:hAnsiTheme="minorHAnsi" w:cstheme="minorHAnsi"/>
          <w:b/>
          <w:sz w:val="20"/>
          <w:szCs w:val="20"/>
        </w:rPr>
        <w:t>VIII.</w:t>
      </w:r>
    </w:p>
    <w:p w:rsidR="00113096" w:rsidRPr="00C03A76" w:rsidRDefault="00113096" w:rsidP="00CD58DD">
      <w:pPr>
        <w:pStyle w:val="Nadpisodstavce"/>
        <w:spacing w:line="240" w:lineRule="auto"/>
        <w:jc w:val="center"/>
        <w:rPr>
          <w:rFonts w:asciiTheme="minorHAnsi" w:hAnsiTheme="minorHAnsi" w:cstheme="minorHAnsi"/>
          <w:b/>
          <w:sz w:val="20"/>
          <w:szCs w:val="20"/>
        </w:rPr>
      </w:pPr>
      <w:r w:rsidRPr="00C03A76">
        <w:rPr>
          <w:rFonts w:asciiTheme="minorHAnsi" w:hAnsiTheme="minorHAnsi" w:cstheme="minorHAnsi"/>
          <w:b/>
          <w:sz w:val="20"/>
          <w:szCs w:val="20"/>
        </w:rPr>
        <w:t>Odstoupení od smlouvy</w:t>
      </w:r>
    </w:p>
    <w:p w:rsidR="00113096" w:rsidRPr="00C03A76" w:rsidRDefault="00113096"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1.</w:t>
      </w:r>
      <w:r w:rsidRPr="00C03A76">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Pr="00C03A76">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w:t>
      </w:r>
      <w:r w:rsidR="00736D02" w:rsidRPr="00C03A76">
        <w:rPr>
          <w:rFonts w:asciiTheme="minorHAnsi" w:hAnsiTheme="minorHAnsi" w:cstheme="minorHAnsi"/>
          <w:color w:val="000000"/>
          <w:sz w:val="20"/>
          <w:szCs w:val="20"/>
        </w:rPr>
        <w:t xml:space="preserve"> </w:t>
      </w:r>
      <w:r w:rsidRPr="00C03A76">
        <w:rPr>
          <w:rFonts w:asciiTheme="minorHAnsi" w:hAnsiTheme="minorHAnsi" w:cstheme="minorHAnsi"/>
          <w:color w:val="000000"/>
          <w:sz w:val="20"/>
          <w:szCs w:val="20"/>
        </w:rPr>
        <w:t xml:space="preserve">15 dnů, pokud toto prodlení bude způsobeno důvody na straně prodávajícího a dále, pokud objem </w:t>
      </w:r>
      <w:r w:rsidRPr="00C03A76">
        <w:rPr>
          <w:rFonts w:asciiTheme="minorHAnsi" w:hAnsiTheme="minorHAnsi" w:cstheme="minorHAnsi"/>
          <w:sz w:val="20"/>
          <w:szCs w:val="20"/>
        </w:rPr>
        <w:t xml:space="preserve">vadného/nedodaného plnění bude odpovídat alespoň </w:t>
      </w:r>
      <w:proofErr w:type="gramStart"/>
      <w:r w:rsidRPr="00C03A76">
        <w:rPr>
          <w:rFonts w:asciiTheme="minorHAnsi" w:hAnsiTheme="minorHAnsi" w:cstheme="minorHAnsi"/>
          <w:sz w:val="20"/>
          <w:szCs w:val="20"/>
        </w:rPr>
        <w:t>5%</w:t>
      </w:r>
      <w:proofErr w:type="gramEnd"/>
      <w:r w:rsidR="001903BB" w:rsidRPr="00C03A76">
        <w:rPr>
          <w:rFonts w:asciiTheme="minorHAnsi" w:hAnsiTheme="minorHAnsi" w:cstheme="minorHAnsi"/>
          <w:sz w:val="20"/>
          <w:szCs w:val="20"/>
        </w:rPr>
        <w:t xml:space="preserve"> </w:t>
      </w:r>
      <w:r w:rsidRPr="00C03A76">
        <w:rPr>
          <w:rFonts w:asciiTheme="minorHAnsi" w:hAnsiTheme="minorHAnsi" w:cstheme="minorHAnsi"/>
          <w:sz w:val="20"/>
          <w:szCs w:val="20"/>
        </w:rPr>
        <w:t>celkového objemu dodávky, který je touto smlouvou předpokládán.</w:t>
      </w:r>
    </w:p>
    <w:p w:rsidR="00113096" w:rsidRPr="00C03A76" w:rsidRDefault="00113096"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2.</w:t>
      </w:r>
      <w:r w:rsidRPr="00C03A76">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13096" w:rsidRPr="00C03A76" w:rsidRDefault="00113096" w:rsidP="00CD58DD">
      <w:pPr>
        <w:pStyle w:val="Textkomente"/>
        <w:jc w:val="both"/>
        <w:rPr>
          <w:rFonts w:asciiTheme="minorHAnsi" w:hAnsiTheme="minorHAnsi" w:cstheme="minorHAnsi"/>
        </w:rPr>
      </w:pPr>
      <w:r w:rsidRPr="00C03A76">
        <w:rPr>
          <w:rFonts w:asciiTheme="minorHAnsi" w:hAnsiTheme="minorHAnsi" w:cstheme="minorHAnsi"/>
        </w:rPr>
        <w:t>3.</w:t>
      </w:r>
      <w:r w:rsidRPr="00C03A76">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13096" w:rsidRPr="00C03A76" w:rsidRDefault="00113096" w:rsidP="00CD58DD">
      <w:pPr>
        <w:pStyle w:val="Textkomente"/>
        <w:jc w:val="both"/>
        <w:rPr>
          <w:rFonts w:asciiTheme="minorHAnsi" w:hAnsiTheme="minorHAnsi" w:cstheme="minorHAnsi"/>
        </w:rPr>
      </w:pPr>
      <w:r w:rsidRPr="00C03A76">
        <w:rPr>
          <w:rFonts w:asciiTheme="minorHAnsi" w:hAnsiTheme="minorHAnsi" w:cstheme="minorHAnsi"/>
        </w:rPr>
        <w:t>4.</w:t>
      </w:r>
      <w:r w:rsidRPr="00C03A76">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EA6A88" w:rsidRPr="00C03A76" w:rsidRDefault="00EA6A88" w:rsidP="00CD58DD">
      <w:pPr>
        <w:rPr>
          <w:rFonts w:asciiTheme="minorHAnsi" w:hAnsiTheme="minorHAnsi" w:cstheme="minorHAnsi"/>
          <w:sz w:val="20"/>
          <w:szCs w:val="20"/>
        </w:rPr>
      </w:pPr>
      <w:r w:rsidRPr="00C03A76">
        <w:rPr>
          <w:rFonts w:asciiTheme="minorHAnsi" w:hAnsiTheme="minorHAnsi" w:cstheme="minorHAnsi"/>
          <w:sz w:val="20"/>
          <w:szCs w:val="20"/>
        </w:rPr>
        <w:t>5.</w:t>
      </w:r>
      <w:r w:rsidRPr="00C03A76">
        <w:rPr>
          <w:rFonts w:asciiTheme="minorHAnsi" w:hAnsiTheme="minorHAnsi" w:cstheme="minorHAnsi"/>
          <w:sz w:val="20"/>
          <w:szCs w:val="20"/>
        </w:rPr>
        <w:tab/>
        <w:t>Tuto smlouvu může kupující kdykoli vypovědět, a to ve dvouměsíční výpovědní době. Výpověď počíná běžet prvého dne měsíce následujícího po doručení výpovědi prodávajícímu.</w:t>
      </w:r>
    </w:p>
    <w:p w:rsidR="00597B33" w:rsidRPr="00C03A76" w:rsidRDefault="00597B33" w:rsidP="00133DD0">
      <w:pPr>
        <w:rPr>
          <w:rFonts w:asciiTheme="minorHAnsi" w:hAnsiTheme="minorHAnsi" w:cstheme="minorHAnsi"/>
          <w:sz w:val="20"/>
          <w:szCs w:val="20"/>
        </w:rPr>
      </w:pPr>
    </w:p>
    <w:p w:rsidR="00EA6A88" w:rsidRDefault="00EA6A88" w:rsidP="00CD58DD">
      <w:pPr>
        <w:pStyle w:val="Textkomente"/>
        <w:jc w:val="both"/>
        <w:rPr>
          <w:rFonts w:asciiTheme="minorHAnsi" w:hAnsiTheme="minorHAnsi" w:cstheme="minorHAnsi"/>
        </w:rPr>
      </w:pPr>
    </w:p>
    <w:p w:rsidR="00C03A76" w:rsidRDefault="00C03A76" w:rsidP="00CD58DD">
      <w:pPr>
        <w:pStyle w:val="Textkomente"/>
        <w:jc w:val="both"/>
        <w:rPr>
          <w:rFonts w:asciiTheme="minorHAnsi" w:hAnsiTheme="minorHAnsi" w:cstheme="minorHAnsi"/>
        </w:rPr>
      </w:pPr>
    </w:p>
    <w:p w:rsidR="00C03A76" w:rsidRDefault="00C03A76" w:rsidP="00CD58DD">
      <w:pPr>
        <w:pStyle w:val="Textkomente"/>
        <w:jc w:val="both"/>
        <w:rPr>
          <w:rFonts w:asciiTheme="minorHAnsi" w:hAnsiTheme="minorHAnsi" w:cstheme="minorHAnsi"/>
        </w:rPr>
      </w:pPr>
    </w:p>
    <w:p w:rsidR="00113096" w:rsidRPr="00C03A76" w:rsidRDefault="00113096" w:rsidP="00CD58DD">
      <w:pPr>
        <w:pStyle w:val="Nadpisodstavce"/>
        <w:spacing w:line="240" w:lineRule="auto"/>
        <w:jc w:val="center"/>
        <w:rPr>
          <w:rFonts w:asciiTheme="minorHAnsi" w:hAnsiTheme="minorHAnsi" w:cstheme="minorHAnsi"/>
          <w:b/>
          <w:sz w:val="20"/>
          <w:szCs w:val="20"/>
        </w:rPr>
      </w:pPr>
      <w:r w:rsidRPr="00C03A76">
        <w:rPr>
          <w:rFonts w:asciiTheme="minorHAnsi" w:hAnsiTheme="minorHAnsi" w:cstheme="minorHAnsi"/>
          <w:b/>
          <w:sz w:val="20"/>
          <w:szCs w:val="20"/>
        </w:rPr>
        <w:t>IX.</w:t>
      </w:r>
    </w:p>
    <w:p w:rsidR="00113096" w:rsidRPr="00C03A76" w:rsidRDefault="00113096" w:rsidP="00CD58DD">
      <w:pPr>
        <w:pStyle w:val="Nadpisodstavce"/>
        <w:spacing w:line="240" w:lineRule="auto"/>
        <w:jc w:val="center"/>
        <w:rPr>
          <w:rFonts w:asciiTheme="minorHAnsi" w:hAnsiTheme="minorHAnsi" w:cstheme="minorHAnsi"/>
          <w:b/>
          <w:sz w:val="20"/>
          <w:szCs w:val="20"/>
        </w:rPr>
      </w:pPr>
      <w:r w:rsidRPr="00C03A76">
        <w:rPr>
          <w:rFonts w:asciiTheme="minorHAnsi" w:hAnsiTheme="minorHAnsi" w:cstheme="minorHAnsi"/>
          <w:b/>
          <w:sz w:val="20"/>
          <w:szCs w:val="20"/>
        </w:rPr>
        <w:t>Závěrečná ustanovení</w:t>
      </w:r>
    </w:p>
    <w:p w:rsidR="00113096" w:rsidRPr="00C03A76" w:rsidRDefault="00113096" w:rsidP="00CD58DD">
      <w:pPr>
        <w:jc w:val="both"/>
        <w:rPr>
          <w:rFonts w:asciiTheme="minorHAnsi" w:hAnsiTheme="minorHAnsi" w:cstheme="minorHAnsi"/>
          <w:sz w:val="20"/>
          <w:szCs w:val="20"/>
        </w:rPr>
      </w:pPr>
      <w:r w:rsidRPr="00C03A76">
        <w:rPr>
          <w:rFonts w:asciiTheme="minorHAnsi" w:hAnsiTheme="minorHAnsi" w:cstheme="minorHAnsi"/>
          <w:sz w:val="20"/>
          <w:szCs w:val="20"/>
        </w:rPr>
        <w:t>1.</w:t>
      </w:r>
      <w:r w:rsidRPr="00C03A76">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13096" w:rsidRPr="00C03A76" w:rsidRDefault="00113096" w:rsidP="00CD58DD">
      <w:pPr>
        <w:pStyle w:val="Odstavec"/>
        <w:numPr>
          <w:ilvl w:val="0"/>
          <w:numId w:val="0"/>
        </w:numPr>
        <w:spacing w:before="0"/>
        <w:rPr>
          <w:rFonts w:asciiTheme="minorHAnsi" w:hAnsiTheme="minorHAnsi" w:cstheme="minorHAnsi"/>
          <w:b/>
          <w:sz w:val="20"/>
          <w:szCs w:val="20"/>
        </w:rPr>
      </w:pPr>
      <w:r w:rsidRPr="00C03A76">
        <w:rPr>
          <w:rFonts w:asciiTheme="minorHAnsi" w:hAnsiTheme="minorHAnsi" w:cstheme="minorHAnsi"/>
          <w:sz w:val="20"/>
          <w:szCs w:val="20"/>
        </w:rPr>
        <w:t>2.</w:t>
      </w:r>
      <w:r w:rsidRPr="00C03A76">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C03A76">
        <w:rPr>
          <w:rFonts w:asciiTheme="minorHAnsi" w:hAnsiTheme="minorHAnsi" w:cstheme="minorHAnsi"/>
          <w:b/>
          <w:sz w:val="20"/>
          <w:szCs w:val="20"/>
        </w:rPr>
        <w:t xml:space="preserve"> </w:t>
      </w:r>
      <w:r w:rsidRPr="00C03A76">
        <w:rPr>
          <w:rFonts w:asciiTheme="minorHAnsi" w:hAnsiTheme="minorHAnsi" w:cstheme="minorHAnsi"/>
          <w:sz w:val="20"/>
          <w:szCs w:val="20"/>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C03A76">
        <w:rPr>
          <w:rFonts w:asciiTheme="minorHAnsi" w:hAnsiTheme="minorHAnsi" w:cstheme="minorHAnsi"/>
          <w:b/>
          <w:sz w:val="20"/>
          <w:szCs w:val="20"/>
        </w:rPr>
        <w:t xml:space="preserve"> </w:t>
      </w:r>
    </w:p>
    <w:p w:rsidR="00113096" w:rsidRPr="00C03A76" w:rsidRDefault="00113096"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3.</w:t>
      </w:r>
      <w:r w:rsidRPr="00C03A76">
        <w:rPr>
          <w:rFonts w:asciiTheme="minorHAnsi" w:hAnsiTheme="minorHAnsi" w:cstheme="minorHAnsi"/>
          <w:sz w:val="20"/>
          <w:szCs w:val="20"/>
        </w:rPr>
        <w:tab/>
        <w:t xml:space="preserve">Jakýkoliv dopis, oznámení či jiný dokument bude považován za doručený druhé smluvní straně této smlouvy, bude-li doručen na adresu uvedenou u dané smluvní strany v záhlaví této smlouvy. V případě </w:t>
      </w:r>
      <w:r w:rsidRPr="00C03A76">
        <w:rPr>
          <w:rFonts w:asciiTheme="minorHAnsi" w:hAnsiTheme="minorHAnsi" w:cstheme="minorHAnsi"/>
          <w:sz w:val="20"/>
          <w:szCs w:val="20"/>
        </w:rPr>
        <w:lastRenderedPageBreak/>
        <w:t>pochybností se má za to, že písemnost zaslaná doporučenou poštovní přepravou byla doručena třetí den po dni odeslání písemnosti.</w:t>
      </w:r>
    </w:p>
    <w:p w:rsidR="00113096" w:rsidRPr="00C03A76" w:rsidRDefault="00113096" w:rsidP="00CD58DD">
      <w:pPr>
        <w:jc w:val="both"/>
        <w:rPr>
          <w:rFonts w:asciiTheme="minorHAnsi" w:hAnsiTheme="minorHAnsi" w:cstheme="minorHAnsi"/>
          <w:sz w:val="20"/>
          <w:szCs w:val="20"/>
        </w:rPr>
      </w:pPr>
      <w:r w:rsidRPr="00C03A76">
        <w:rPr>
          <w:rFonts w:asciiTheme="minorHAnsi" w:hAnsiTheme="minorHAnsi" w:cstheme="minorHAnsi"/>
          <w:sz w:val="20"/>
          <w:szCs w:val="20"/>
        </w:rPr>
        <w:t>4.</w:t>
      </w:r>
      <w:r w:rsidRPr="00C03A76">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085ED5" w:rsidRPr="00C03A76" w:rsidRDefault="00113096"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5.</w:t>
      </w:r>
      <w:r w:rsidRPr="00C03A76">
        <w:rPr>
          <w:rFonts w:asciiTheme="minorHAnsi" w:hAnsiTheme="minorHAnsi" w:cstheme="minorHAnsi"/>
          <w:sz w:val="20"/>
          <w:szCs w:val="20"/>
        </w:rPr>
        <w:tab/>
      </w:r>
      <w:r w:rsidR="00A271F1" w:rsidRPr="00C03A76">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rsidR="00A271F1" w:rsidRPr="00C03A76" w:rsidRDefault="00913875" w:rsidP="00A271F1">
      <w:pPr>
        <w:pStyle w:val="Odstavec"/>
        <w:numPr>
          <w:ilvl w:val="0"/>
          <w:numId w:val="0"/>
        </w:numPr>
        <w:spacing w:before="0"/>
        <w:ind w:left="720" w:hanging="720"/>
        <w:rPr>
          <w:rFonts w:asciiTheme="minorHAnsi" w:hAnsiTheme="minorHAnsi" w:cstheme="minorHAnsi"/>
          <w:sz w:val="20"/>
          <w:szCs w:val="20"/>
        </w:rPr>
      </w:pPr>
      <w:r w:rsidRPr="00C03A76">
        <w:rPr>
          <w:rFonts w:asciiTheme="minorHAnsi" w:hAnsiTheme="minorHAnsi" w:cstheme="minorHAnsi"/>
          <w:sz w:val="20"/>
          <w:szCs w:val="20"/>
        </w:rPr>
        <w:t>6.</w:t>
      </w:r>
      <w:r w:rsidRPr="00C03A76">
        <w:rPr>
          <w:rFonts w:asciiTheme="minorHAnsi" w:hAnsiTheme="minorHAnsi" w:cstheme="minorHAnsi"/>
          <w:sz w:val="20"/>
          <w:szCs w:val="20"/>
        </w:rPr>
        <w:tab/>
      </w:r>
      <w:r w:rsidR="00A271F1" w:rsidRPr="00C03A76">
        <w:rPr>
          <w:rFonts w:asciiTheme="minorHAnsi" w:hAnsiTheme="minorHAnsi" w:cstheme="minorHAnsi"/>
          <w:sz w:val="20"/>
          <w:szCs w:val="20"/>
        </w:rPr>
        <w:t>Seznam příloh:</w:t>
      </w:r>
    </w:p>
    <w:p w:rsidR="00A271F1" w:rsidRPr="00C03A76" w:rsidRDefault="00A271F1" w:rsidP="00A271F1">
      <w:pPr>
        <w:pStyle w:val="Odstavec"/>
        <w:numPr>
          <w:ilvl w:val="0"/>
          <w:numId w:val="0"/>
        </w:numPr>
        <w:spacing w:before="0"/>
        <w:ind w:left="720" w:hanging="720"/>
        <w:rPr>
          <w:rFonts w:asciiTheme="minorHAnsi" w:hAnsiTheme="minorHAnsi" w:cstheme="minorHAnsi"/>
          <w:sz w:val="20"/>
          <w:szCs w:val="20"/>
        </w:rPr>
      </w:pPr>
      <w:r w:rsidRPr="00C03A76">
        <w:rPr>
          <w:rFonts w:asciiTheme="minorHAnsi" w:hAnsiTheme="minorHAnsi" w:cstheme="minorHAnsi"/>
          <w:sz w:val="20"/>
          <w:szCs w:val="20"/>
        </w:rPr>
        <w:t xml:space="preserve">Příloha č. 1 – </w:t>
      </w:r>
      <w:r w:rsidR="00E51F41" w:rsidRPr="00C03A76">
        <w:rPr>
          <w:rFonts w:asciiTheme="minorHAnsi" w:hAnsiTheme="minorHAnsi" w:cstheme="minorHAnsi"/>
          <w:sz w:val="20"/>
          <w:szCs w:val="20"/>
        </w:rPr>
        <w:t>Rozpis spotřebního materiálu (příloha krycího listu)</w:t>
      </w:r>
    </w:p>
    <w:p w:rsidR="00A271F1" w:rsidRPr="00C03A76" w:rsidRDefault="00A271F1" w:rsidP="00A271F1">
      <w:pPr>
        <w:pStyle w:val="Odstavec"/>
        <w:numPr>
          <w:ilvl w:val="0"/>
          <w:numId w:val="0"/>
        </w:numPr>
        <w:spacing w:before="0"/>
        <w:ind w:left="720" w:hanging="720"/>
        <w:rPr>
          <w:rFonts w:asciiTheme="minorHAnsi" w:hAnsiTheme="minorHAnsi" w:cstheme="minorHAnsi"/>
          <w:sz w:val="20"/>
          <w:szCs w:val="20"/>
        </w:rPr>
      </w:pPr>
    </w:p>
    <w:p w:rsidR="00CD58DD" w:rsidRPr="00C03A76" w:rsidRDefault="00CD58DD" w:rsidP="00CD58DD">
      <w:pPr>
        <w:pStyle w:val="Odstavec"/>
        <w:numPr>
          <w:ilvl w:val="0"/>
          <w:numId w:val="0"/>
        </w:numPr>
        <w:spacing w:before="0"/>
        <w:ind w:left="720" w:hanging="720"/>
        <w:rPr>
          <w:rFonts w:asciiTheme="minorHAnsi" w:hAnsiTheme="minorHAnsi" w:cstheme="minorHAnsi"/>
          <w:sz w:val="20"/>
          <w:szCs w:val="20"/>
        </w:rPr>
      </w:pPr>
    </w:p>
    <w:p w:rsidR="00113096" w:rsidRPr="00C03A76" w:rsidRDefault="00011965" w:rsidP="00CD58DD">
      <w:pPr>
        <w:pStyle w:val="Odstavec"/>
        <w:numPr>
          <w:ilvl w:val="0"/>
          <w:numId w:val="0"/>
        </w:numPr>
        <w:spacing w:before="0"/>
        <w:ind w:left="720" w:hanging="720"/>
        <w:rPr>
          <w:rFonts w:asciiTheme="minorHAnsi" w:hAnsiTheme="minorHAnsi" w:cstheme="minorHAnsi"/>
          <w:sz w:val="20"/>
          <w:szCs w:val="20"/>
        </w:rPr>
      </w:pPr>
      <w:r w:rsidRPr="00C03A76">
        <w:rPr>
          <w:rFonts w:asciiTheme="minorHAnsi" w:hAnsiTheme="minorHAnsi" w:cstheme="minorHAnsi"/>
          <w:sz w:val="20"/>
          <w:szCs w:val="20"/>
        </w:rPr>
        <w:t>V Olomouci dne</w:t>
      </w:r>
      <w:r w:rsidR="00F9467B" w:rsidRPr="00C03A76">
        <w:rPr>
          <w:rFonts w:asciiTheme="minorHAnsi" w:hAnsiTheme="minorHAnsi" w:cstheme="minorHAnsi"/>
          <w:sz w:val="20"/>
          <w:szCs w:val="20"/>
        </w:rPr>
        <w:t xml:space="preserve"> </w:t>
      </w:r>
      <w:r w:rsidRPr="00C03A76">
        <w:rPr>
          <w:rFonts w:asciiTheme="minorHAnsi" w:hAnsiTheme="minorHAnsi" w:cstheme="minorHAnsi"/>
          <w:sz w:val="20"/>
          <w:szCs w:val="20"/>
        </w:rPr>
        <w:t>…</w:t>
      </w:r>
      <w:r w:rsidR="00C03A76">
        <w:rPr>
          <w:rFonts w:asciiTheme="minorHAnsi" w:hAnsiTheme="minorHAnsi" w:cstheme="minorHAnsi"/>
          <w:sz w:val="20"/>
          <w:szCs w:val="20"/>
        </w:rPr>
        <w:tab/>
      </w:r>
      <w:r w:rsidR="00113096" w:rsidRPr="00C03A76">
        <w:rPr>
          <w:rFonts w:asciiTheme="minorHAnsi" w:hAnsiTheme="minorHAnsi" w:cstheme="minorHAnsi"/>
          <w:sz w:val="20"/>
          <w:szCs w:val="20"/>
        </w:rPr>
        <w:tab/>
      </w:r>
      <w:r w:rsidR="00113096" w:rsidRPr="00C03A76">
        <w:rPr>
          <w:rFonts w:asciiTheme="minorHAnsi" w:hAnsiTheme="minorHAnsi" w:cstheme="minorHAnsi"/>
          <w:sz w:val="20"/>
          <w:szCs w:val="20"/>
        </w:rPr>
        <w:tab/>
      </w:r>
      <w:r w:rsidR="00113096" w:rsidRPr="00C03A76">
        <w:rPr>
          <w:rFonts w:asciiTheme="minorHAnsi" w:hAnsiTheme="minorHAnsi" w:cstheme="minorHAnsi"/>
          <w:sz w:val="20"/>
          <w:szCs w:val="20"/>
        </w:rPr>
        <w:tab/>
      </w:r>
      <w:r w:rsidR="00113096" w:rsidRPr="00C03A76">
        <w:rPr>
          <w:rFonts w:asciiTheme="minorHAnsi" w:hAnsiTheme="minorHAnsi" w:cstheme="minorHAnsi"/>
          <w:sz w:val="20"/>
          <w:szCs w:val="20"/>
        </w:rPr>
        <w:tab/>
        <w:t>V </w:t>
      </w:r>
      <w:sdt>
        <w:sdtPr>
          <w:rPr>
            <w:rFonts w:asciiTheme="minorHAnsi" w:hAnsiTheme="minorHAnsi" w:cstheme="minorHAnsi"/>
            <w:sz w:val="20"/>
            <w:szCs w:val="20"/>
          </w:rPr>
          <w:id w:val="-852025381"/>
          <w:placeholder>
            <w:docPart w:val="DefaultPlaceholder_1081868574"/>
          </w:placeholder>
        </w:sdtPr>
        <w:sdtEndPr/>
        <w:sdtContent>
          <w:r w:rsidR="00113096" w:rsidRPr="00C03A76">
            <w:rPr>
              <w:rFonts w:asciiTheme="minorHAnsi" w:hAnsiTheme="minorHAnsi" w:cstheme="minorHAnsi"/>
              <w:sz w:val="20"/>
              <w:szCs w:val="20"/>
            </w:rPr>
            <w:t>…………………</w:t>
          </w:r>
        </w:sdtContent>
      </w:sdt>
      <w:r w:rsidR="00113096" w:rsidRPr="00C03A76">
        <w:rPr>
          <w:rFonts w:asciiTheme="minorHAnsi" w:hAnsiTheme="minorHAnsi" w:cstheme="minorHAnsi"/>
          <w:sz w:val="20"/>
          <w:szCs w:val="20"/>
        </w:rPr>
        <w:t>dne</w:t>
      </w:r>
      <w:sdt>
        <w:sdtPr>
          <w:rPr>
            <w:rFonts w:asciiTheme="minorHAnsi" w:hAnsiTheme="minorHAnsi" w:cstheme="minorHAnsi"/>
            <w:sz w:val="20"/>
            <w:szCs w:val="20"/>
          </w:rPr>
          <w:id w:val="1581867994"/>
          <w:placeholder>
            <w:docPart w:val="DefaultPlaceholder_1081868574"/>
          </w:placeholder>
        </w:sdtPr>
        <w:sdtEndPr/>
        <w:sdtContent>
          <w:r w:rsidR="00113096" w:rsidRPr="00C03A76">
            <w:rPr>
              <w:rFonts w:asciiTheme="minorHAnsi" w:hAnsiTheme="minorHAnsi" w:cstheme="minorHAnsi"/>
              <w:sz w:val="20"/>
              <w:szCs w:val="20"/>
            </w:rPr>
            <w:t>…</w:t>
          </w:r>
        </w:sdtContent>
      </w:sdt>
    </w:p>
    <w:p w:rsidR="00CD58DD" w:rsidRPr="00C03A76" w:rsidRDefault="00CD58DD" w:rsidP="00CD58DD">
      <w:pPr>
        <w:rPr>
          <w:rFonts w:asciiTheme="minorHAnsi" w:hAnsiTheme="minorHAnsi" w:cstheme="minorHAnsi"/>
          <w:sz w:val="20"/>
          <w:szCs w:val="20"/>
        </w:rPr>
      </w:pPr>
    </w:p>
    <w:p w:rsidR="00AB318C" w:rsidRPr="00C03A76" w:rsidRDefault="00AB318C" w:rsidP="00CD58DD">
      <w:pPr>
        <w:rPr>
          <w:rFonts w:asciiTheme="minorHAnsi" w:hAnsiTheme="minorHAnsi" w:cstheme="minorHAnsi"/>
          <w:sz w:val="20"/>
          <w:szCs w:val="20"/>
        </w:rPr>
      </w:pPr>
    </w:p>
    <w:p w:rsidR="00AB318C" w:rsidRPr="00C03A76" w:rsidRDefault="00AB318C" w:rsidP="00CD58DD">
      <w:pPr>
        <w:rPr>
          <w:rFonts w:asciiTheme="minorHAnsi" w:hAnsiTheme="minorHAnsi" w:cstheme="minorHAnsi"/>
          <w:sz w:val="20"/>
          <w:szCs w:val="20"/>
        </w:rPr>
      </w:pPr>
    </w:p>
    <w:p w:rsidR="00AB318C" w:rsidRDefault="00AB318C" w:rsidP="00CD58DD">
      <w:pPr>
        <w:rPr>
          <w:rFonts w:asciiTheme="minorHAnsi" w:hAnsiTheme="minorHAnsi" w:cstheme="minorHAnsi"/>
          <w:sz w:val="20"/>
          <w:szCs w:val="20"/>
        </w:rPr>
      </w:pPr>
    </w:p>
    <w:p w:rsidR="00C03A76" w:rsidRDefault="00C03A76" w:rsidP="00CD58DD">
      <w:pPr>
        <w:rPr>
          <w:rFonts w:asciiTheme="minorHAnsi" w:hAnsiTheme="minorHAnsi" w:cstheme="minorHAnsi"/>
          <w:sz w:val="20"/>
          <w:szCs w:val="20"/>
        </w:rPr>
      </w:pPr>
    </w:p>
    <w:p w:rsidR="00C03A76" w:rsidRDefault="00C03A76" w:rsidP="00CD58DD">
      <w:pPr>
        <w:rPr>
          <w:rFonts w:asciiTheme="minorHAnsi" w:hAnsiTheme="minorHAnsi" w:cstheme="minorHAnsi"/>
          <w:sz w:val="20"/>
          <w:szCs w:val="20"/>
        </w:rPr>
      </w:pPr>
    </w:p>
    <w:p w:rsidR="00C03A76" w:rsidRPr="00C03A76" w:rsidRDefault="00C03A76" w:rsidP="00CD58DD">
      <w:pPr>
        <w:rPr>
          <w:rFonts w:asciiTheme="minorHAnsi" w:hAnsiTheme="minorHAnsi" w:cstheme="minorHAnsi"/>
          <w:sz w:val="20"/>
          <w:szCs w:val="20"/>
        </w:rPr>
      </w:pPr>
    </w:p>
    <w:p w:rsidR="00AB318C" w:rsidRPr="00C03A76" w:rsidRDefault="00AB318C" w:rsidP="00CD58DD">
      <w:pPr>
        <w:rPr>
          <w:rFonts w:asciiTheme="minorHAnsi" w:hAnsiTheme="minorHAnsi" w:cstheme="minorHAnsi"/>
          <w:sz w:val="20"/>
          <w:szCs w:val="20"/>
        </w:rPr>
      </w:pPr>
    </w:p>
    <w:p w:rsidR="00AB318C" w:rsidRPr="00C03A76" w:rsidRDefault="00AB318C" w:rsidP="00CD58DD">
      <w:pPr>
        <w:rPr>
          <w:rFonts w:asciiTheme="minorHAnsi" w:hAnsiTheme="minorHAnsi" w:cstheme="minorHAnsi"/>
          <w:sz w:val="20"/>
          <w:szCs w:val="20"/>
        </w:rPr>
      </w:pPr>
    </w:p>
    <w:p w:rsidR="00CD58DD" w:rsidRPr="00C03A76" w:rsidRDefault="00CD58DD" w:rsidP="00CD58DD">
      <w:pPr>
        <w:rPr>
          <w:rFonts w:asciiTheme="minorHAnsi" w:hAnsiTheme="minorHAnsi" w:cstheme="minorHAnsi"/>
          <w:sz w:val="20"/>
          <w:szCs w:val="20"/>
        </w:rPr>
      </w:pPr>
    </w:p>
    <w:p w:rsidR="00113096" w:rsidRPr="00C03A76" w:rsidRDefault="00113096" w:rsidP="00CD58DD">
      <w:pPr>
        <w:rPr>
          <w:rFonts w:asciiTheme="minorHAnsi" w:hAnsiTheme="minorHAnsi" w:cstheme="minorHAnsi"/>
          <w:sz w:val="20"/>
          <w:szCs w:val="20"/>
        </w:rPr>
      </w:pPr>
      <w:r w:rsidRPr="00C03A76">
        <w:rPr>
          <w:rFonts w:asciiTheme="minorHAnsi" w:hAnsiTheme="minorHAnsi" w:cstheme="minorHAnsi"/>
          <w:sz w:val="20"/>
          <w:szCs w:val="20"/>
        </w:rPr>
        <w:t>…………………………………………………..</w:t>
      </w:r>
      <w:r w:rsidRPr="00C03A76">
        <w:rPr>
          <w:rFonts w:asciiTheme="minorHAnsi" w:hAnsiTheme="minorHAnsi" w:cstheme="minorHAnsi"/>
          <w:sz w:val="20"/>
          <w:szCs w:val="20"/>
        </w:rPr>
        <w:tab/>
      </w:r>
      <w:r w:rsidR="00C03A76">
        <w:rPr>
          <w:rFonts w:asciiTheme="minorHAnsi" w:hAnsiTheme="minorHAnsi" w:cstheme="minorHAnsi"/>
          <w:sz w:val="20"/>
          <w:szCs w:val="20"/>
        </w:rPr>
        <w:tab/>
      </w:r>
      <w:r w:rsidRPr="00C03A76">
        <w:rPr>
          <w:rFonts w:asciiTheme="minorHAnsi" w:hAnsiTheme="minorHAnsi" w:cstheme="minorHAnsi"/>
          <w:sz w:val="20"/>
          <w:szCs w:val="20"/>
        </w:rPr>
        <w:tab/>
      </w:r>
      <w:r w:rsidRPr="00C03A76">
        <w:rPr>
          <w:rFonts w:asciiTheme="minorHAnsi" w:hAnsiTheme="minorHAnsi" w:cstheme="minorHAnsi"/>
          <w:sz w:val="20"/>
          <w:szCs w:val="20"/>
        </w:rPr>
        <w:tab/>
      </w:r>
      <w:sdt>
        <w:sdtPr>
          <w:rPr>
            <w:rFonts w:asciiTheme="minorHAnsi" w:hAnsiTheme="minorHAnsi" w:cstheme="minorHAnsi"/>
            <w:sz w:val="20"/>
            <w:szCs w:val="20"/>
          </w:rPr>
          <w:id w:val="-164163375"/>
          <w:placeholder>
            <w:docPart w:val="DefaultPlaceholder_1081868574"/>
          </w:placeholder>
        </w:sdtPr>
        <w:sdtEndPr/>
        <w:sdtContent>
          <w:r w:rsidRPr="00C03A76">
            <w:rPr>
              <w:rFonts w:asciiTheme="minorHAnsi" w:hAnsiTheme="minorHAnsi" w:cstheme="minorHAnsi"/>
              <w:sz w:val="20"/>
              <w:szCs w:val="20"/>
            </w:rPr>
            <w:t>……………………………………………………..</w:t>
          </w:r>
        </w:sdtContent>
      </w:sdt>
    </w:p>
    <w:p w:rsidR="00113096" w:rsidRPr="00C03A76" w:rsidRDefault="0014577B" w:rsidP="00CD58DD">
      <w:pPr>
        <w:rPr>
          <w:rFonts w:asciiTheme="minorHAnsi" w:hAnsiTheme="minorHAnsi" w:cstheme="minorHAnsi"/>
          <w:sz w:val="20"/>
          <w:szCs w:val="20"/>
        </w:rPr>
      </w:pPr>
      <w:r w:rsidRPr="00C03A76">
        <w:rPr>
          <w:rFonts w:asciiTheme="minorHAnsi" w:hAnsiTheme="minorHAnsi" w:cstheme="minorHAnsi"/>
          <w:sz w:val="20"/>
          <w:szCs w:val="20"/>
        </w:rPr>
        <w:t>Kupující</w:t>
      </w:r>
      <w:r w:rsidRPr="00C03A76">
        <w:rPr>
          <w:rFonts w:asciiTheme="minorHAnsi" w:hAnsiTheme="minorHAnsi" w:cstheme="minorHAnsi"/>
          <w:sz w:val="20"/>
          <w:szCs w:val="20"/>
        </w:rPr>
        <w:tab/>
      </w:r>
      <w:r w:rsidRPr="00C03A76">
        <w:rPr>
          <w:rFonts w:asciiTheme="minorHAnsi" w:hAnsiTheme="minorHAnsi" w:cstheme="minorHAnsi"/>
          <w:sz w:val="20"/>
          <w:szCs w:val="20"/>
        </w:rPr>
        <w:tab/>
      </w:r>
      <w:r w:rsidRPr="00C03A76">
        <w:rPr>
          <w:rFonts w:asciiTheme="minorHAnsi" w:hAnsiTheme="minorHAnsi" w:cstheme="minorHAnsi"/>
          <w:sz w:val="20"/>
          <w:szCs w:val="20"/>
        </w:rPr>
        <w:tab/>
      </w:r>
      <w:r w:rsidRPr="00C03A76">
        <w:rPr>
          <w:rFonts w:asciiTheme="minorHAnsi" w:hAnsiTheme="minorHAnsi" w:cstheme="minorHAnsi"/>
          <w:sz w:val="20"/>
          <w:szCs w:val="20"/>
        </w:rPr>
        <w:tab/>
      </w:r>
      <w:r w:rsidR="00113096" w:rsidRPr="00C03A76">
        <w:rPr>
          <w:rFonts w:asciiTheme="minorHAnsi" w:hAnsiTheme="minorHAnsi" w:cstheme="minorHAnsi"/>
          <w:sz w:val="20"/>
          <w:szCs w:val="20"/>
        </w:rPr>
        <w:tab/>
      </w:r>
      <w:r w:rsidR="00113096" w:rsidRPr="00C03A76">
        <w:rPr>
          <w:rFonts w:asciiTheme="minorHAnsi" w:hAnsiTheme="minorHAnsi" w:cstheme="minorHAnsi"/>
          <w:sz w:val="20"/>
          <w:szCs w:val="20"/>
        </w:rPr>
        <w:tab/>
      </w:r>
      <w:r w:rsidR="00113096" w:rsidRPr="00C03A76">
        <w:rPr>
          <w:rFonts w:asciiTheme="minorHAnsi" w:hAnsiTheme="minorHAnsi" w:cstheme="minorHAnsi"/>
          <w:sz w:val="20"/>
          <w:szCs w:val="20"/>
        </w:rPr>
        <w:tab/>
      </w:r>
      <w:sdt>
        <w:sdtPr>
          <w:rPr>
            <w:rFonts w:asciiTheme="minorHAnsi" w:hAnsiTheme="minorHAnsi" w:cstheme="minorHAnsi"/>
            <w:sz w:val="20"/>
            <w:szCs w:val="20"/>
          </w:rPr>
          <w:id w:val="1801952325"/>
          <w:placeholder>
            <w:docPart w:val="DefaultPlaceholder_1081868574"/>
          </w:placeholder>
        </w:sdtPr>
        <w:sdtEndPr/>
        <w:sdtContent>
          <w:r w:rsidRPr="00C03A76">
            <w:rPr>
              <w:rFonts w:asciiTheme="minorHAnsi" w:hAnsiTheme="minorHAnsi" w:cstheme="minorHAnsi"/>
              <w:sz w:val="20"/>
              <w:szCs w:val="20"/>
            </w:rPr>
            <w:t>Prodávající</w:t>
          </w:r>
          <w:r w:rsidRPr="00C03A76">
            <w:rPr>
              <w:rFonts w:asciiTheme="minorHAnsi" w:hAnsiTheme="minorHAnsi" w:cstheme="minorHAnsi"/>
              <w:sz w:val="20"/>
              <w:szCs w:val="20"/>
            </w:rPr>
            <w:tab/>
          </w:r>
          <w:r w:rsidRPr="00C03A76">
            <w:rPr>
              <w:rFonts w:asciiTheme="minorHAnsi" w:hAnsiTheme="minorHAnsi" w:cstheme="minorHAnsi"/>
              <w:sz w:val="20"/>
              <w:szCs w:val="20"/>
            </w:rPr>
            <w:tab/>
          </w:r>
          <w:r w:rsidRPr="00C03A76">
            <w:rPr>
              <w:rFonts w:asciiTheme="minorHAnsi" w:hAnsiTheme="minorHAnsi" w:cstheme="minorHAnsi"/>
              <w:sz w:val="20"/>
              <w:szCs w:val="20"/>
            </w:rPr>
            <w:tab/>
          </w:r>
        </w:sdtContent>
      </w:sdt>
    </w:p>
    <w:p w:rsidR="000C50D1" w:rsidRPr="00C03A76" w:rsidRDefault="00113096" w:rsidP="00CD58DD">
      <w:pPr>
        <w:rPr>
          <w:rFonts w:asciiTheme="minorHAnsi" w:hAnsiTheme="minorHAnsi" w:cstheme="minorHAnsi"/>
          <w:sz w:val="20"/>
          <w:szCs w:val="20"/>
        </w:rPr>
      </w:pPr>
      <w:r w:rsidRPr="00C03A76">
        <w:rPr>
          <w:rFonts w:asciiTheme="minorHAnsi" w:hAnsiTheme="minorHAnsi" w:cstheme="minorHAnsi"/>
          <w:sz w:val="20"/>
          <w:szCs w:val="20"/>
        </w:rPr>
        <w:t>Fakultní nemocnice Olomouc</w:t>
      </w:r>
      <w:r w:rsidRPr="00C03A76">
        <w:rPr>
          <w:rFonts w:asciiTheme="minorHAnsi" w:hAnsiTheme="minorHAnsi" w:cstheme="minorHAnsi"/>
          <w:sz w:val="20"/>
          <w:szCs w:val="20"/>
        </w:rPr>
        <w:tab/>
      </w:r>
      <w:r w:rsidR="0014577B" w:rsidRPr="00C03A76">
        <w:rPr>
          <w:rFonts w:asciiTheme="minorHAnsi" w:hAnsiTheme="minorHAnsi" w:cstheme="minorHAnsi"/>
          <w:sz w:val="20"/>
          <w:szCs w:val="20"/>
        </w:rPr>
        <w:tab/>
      </w:r>
      <w:r w:rsidRPr="00C03A76">
        <w:rPr>
          <w:rFonts w:asciiTheme="minorHAnsi" w:hAnsiTheme="minorHAnsi" w:cstheme="minorHAnsi"/>
          <w:sz w:val="20"/>
          <w:szCs w:val="20"/>
        </w:rPr>
        <w:tab/>
      </w:r>
      <w:r w:rsidRPr="00C03A76">
        <w:rPr>
          <w:rFonts w:asciiTheme="minorHAnsi" w:hAnsiTheme="minorHAnsi" w:cstheme="minorHAnsi"/>
          <w:sz w:val="20"/>
          <w:szCs w:val="20"/>
        </w:rPr>
        <w:tab/>
      </w:r>
      <w:sdt>
        <w:sdtPr>
          <w:rPr>
            <w:rFonts w:asciiTheme="minorHAnsi" w:hAnsiTheme="minorHAnsi" w:cstheme="minorHAnsi"/>
            <w:sz w:val="20"/>
            <w:szCs w:val="20"/>
          </w:rPr>
          <w:id w:val="1744456316"/>
          <w:placeholder>
            <w:docPart w:val="DefaultPlaceholder_1081868574"/>
          </w:placeholder>
        </w:sdtPr>
        <w:sdtEndPr/>
        <w:sdtContent>
          <w:r w:rsidRPr="00C03A76">
            <w:rPr>
              <w:rFonts w:asciiTheme="minorHAnsi" w:hAnsiTheme="minorHAnsi" w:cstheme="minorHAnsi"/>
              <w:sz w:val="20"/>
              <w:szCs w:val="20"/>
            </w:rPr>
            <w:t>………………………………………………</w:t>
          </w:r>
          <w:proofErr w:type="gramStart"/>
          <w:r w:rsidRPr="00C03A76">
            <w:rPr>
              <w:rFonts w:asciiTheme="minorHAnsi" w:hAnsiTheme="minorHAnsi" w:cstheme="minorHAnsi"/>
              <w:sz w:val="20"/>
              <w:szCs w:val="20"/>
            </w:rPr>
            <w:t>…….</w:t>
          </w:r>
          <w:proofErr w:type="gramEnd"/>
          <w:r w:rsidRPr="00C03A76">
            <w:rPr>
              <w:rFonts w:asciiTheme="minorHAnsi" w:hAnsiTheme="minorHAnsi" w:cstheme="minorHAnsi"/>
              <w:sz w:val="20"/>
              <w:szCs w:val="20"/>
            </w:rPr>
            <w:t>.</w:t>
          </w:r>
        </w:sdtContent>
      </w:sdt>
    </w:p>
    <w:p w:rsidR="00A271F1" w:rsidRPr="00C03A76" w:rsidRDefault="00A271F1" w:rsidP="00CD58DD">
      <w:pPr>
        <w:rPr>
          <w:rFonts w:asciiTheme="minorHAnsi" w:hAnsiTheme="minorHAnsi" w:cstheme="minorHAnsi"/>
          <w:b/>
          <w:sz w:val="20"/>
          <w:szCs w:val="20"/>
        </w:rPr>
      </w:pPr>
    </w:p>
    <w:p w:rsidR="00A271F1" w:rsidRPr="00C03A76" w:rsidRDefault="00A271F1" w:rsidP="00CD58DD">
      <w:pPr>
        <w:rPr>
          <w:rFonts w:asciiTheme="minorHAnsi" w:hAnsiTheme="minorHAnsi" w:cstheme="minorHAnsi"/>
          <w:b/>
          <w:sz w:val="22"/>
          <w:szCs w:val="22"/>
        </w:rPr>
      </w:pPr>
    </w:p>
    <w:p w:rsidR="00A271F1" w:rsidRPr="00C03A76" w:rsidRDefault="00A271F1" w:rsidP="00CD58DD">
      <w:pPr>
        <w:rPr>
          <w:rFonts w:asciiTheme="minorHAnsi" w:hAnsiTheme="minorHAnsi" w:cstheme="minorHAnsi"/>
          <w:b/>
          <w:sz w:val="22"/>
          <w:szCs w:val="22"/>
        </w:rPr>
      </w:pPr>
    </w:p>
    <w:p w:rsidR="00736D02" w:rsidRPr="00C03A76" w:rsidRDefault="00736D02" w:rsidP="00CD58DD">
      <w:pPr>
        <w:rPr>
          <w:rFonts w:asciiTheme="minorHAnsi" w:hAnsiTheme="minorHAnsi" w:cstheme="minorHAnsi"/>
          <w:b/>
          <w:sz w:val="22"/>
          <w:szCs w:val="22"/>
        </w:rPr>
      </w:pPr>
    </w:p>
    <w:p w:rsidR="0005171D" w:rsidRPr="00C03A76" w:rsidRDefault="0005171D" w:rsidP="0005171D">
      <w:pPr>
        <w:pStyle w:val="Odstavec"/>
        <w:numPr>
          <w:ilvl w:val="0"/>
          <w:numId w:val="0"/>
        </w:numPr>
        <w:spacing w:before="0"/>
        <w:ind w:left="720" w:hanging="720"/>
        <w:rPr>
          <w:rFonts w:asciiTheme="minorHAnsi" w:hAnsiTheme="minorHAnsi" w:cstheme="minorHAnsi"/>
          <w:sz w:val="22"/>
        </w:rPr>
        <w:sectPr w:rsidR="0005171D" w:rsidRPr="00C03A76" w:rsidSect="002105AB">
          <w:headerReference w:type="default" r:id="rId9"/>
          <w:pgSz w:w="11906" w:h="16838"/>
          <w:pgMar w:top="1417" w:right="1417" w:bottom="1417" w:left="1417" w:header="708" w:footer="708" w:gutter="0"/>
          <w:cols w:space="708"/>
          <w:docGrid w:linePitch="360"/>
        </w:sectPr>
      </w:pPr>
    </w:p>
    <w:p w:rsidR="00A40A15" w:rsidRPr="00C03A76" w:rsidRDefault="00A40A15" w:rsidP="0005171D">
      <w:pPr>
        <w:pStyle w:val="Odstavec"/>
        <w:numPr>
          <w:ilvl w:val="0"/>
          <w:numId w:val="0"/>
        </w:numPr>
        <w:spacing w:before="0"/>
        <w:ind w:left="720" w:hanging="720"/>
        <w:rPr>
          <w:rFonts w:asciiTheme="minorHAnsi" w:hAnsiTheme="minorHAnsi" w:cstheme="minorHAnsi"/>
          <w:sz w:val="22"/>
        </w:rPr>
      </w:pPr>
    </w:p>
    <w:p w:rsidR="0005171D" w:rsidRPr="00C03A76" w:rsidRDefault="0005171D" w:rsidP="0005171D">
      <w:pPr>
        <w:pStyle w:val="Odstavec"/>
        <w:numPr>
          <w:ilvl w:val="0"/>
          <w:numId w:val="0"/>
        </w:numPr>
        <w:spacing w:before="0"/>
        <w:ind w:left="720" w:hanging="720"/>
        <w:rPr>
          <w:rFonts w:asciiTheme="minorHAnsi" w:hAnsiTheme="minorHAnsi" w:cstheme="minorHAnsi"/>
          <w:sz w:val="20"/>
          <w:szCs w:val="20"/>
        </w:rPr>
      </w:pPr>
      <w:r w:rsidRPr="00C03A76">
        <w:rPr>
          <w:rFonts w:asciiTheme="minorHAnsi" w:hAnsiTheme="minorHAnsi" w:cstheme="minorHAnsi"/>
          <w:sz w:val="20"/>
          <w:szCs w:val="20"/>
        </w:rPr>
        <w:t xml:space="preserve">Příloha č. 1 – </w:t>
      </w:r>
      <w:r w:rsidR="00E51F41" w:rsidRPr="00C03A76">
        <w:rPr>
          <w:rFonts w:asciiTheme="minorHAnsi" w:hAnsiTheme="minorHAnsi" w:cstheme="minorHAnsi"/>
          <w:sz w:val="20"/>
          <w:szCs w:val="20"/>
        </w:rPr>
        <w:t>Rozpis spotřebního materiálu (příloha krycího listu)</w:t>
      </w:r>
    </w:p>
    <w:sdt>
      <w:sdtPr>
        <w:rPr>
          <w:rFonts w:asciiTheme="minorHAnsi" w:hAnsiTheme="minorHAnsi" w:cstheme="minorHAnsi"/>
          <w:sz w:val="20"/>
          <w:szCs w:val="20"/>
        </w:rPr>
        <w:id w:val="8961225"/>
        <w:placeholder>
          <w:docPart w:val="E3057936BD6F4CE6B22418D3953D24DC"/>
        </w:placeholder>
      </w:sdtPr>
      <w:sdtEndPr/>
      <w:sdtContent>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293B97" w:rsidP="0005171D">
          <w:pPr>
            <w:rPr>
              <w:rFonts w:asciiTheme="minorHAnsi" w:hAnsiTheme="minorHAnsi" w:cstheme="minorHAnsi"/>
              <w:sz w:val="20"/>
              <w:szCs w:val="20"/>
            </w:rPr>
          </w:pPr>
        </w:p>
      </w:sdtContent>
    </w:sdt>
    <w:p w:rsidR="0005171D" w:rsidRPr="00C03A76" w:rsidRDefault="0005171D" w:rsidP="0005171D">
      <w:pPr>
        <w:rPr>
          <w:rFonts w:asciiTheme="minorHAnsi" w:hAnsiTheme="minorHAnsi" w:cstheme="minorHAnsi"/>
          <w:sz w:val="20"/>
          <w:szCs w:val="20"/>
        </w:rPr>
      </w:pPr>
    </w:p>
    <w:p w:rsidR="00597B33" w:rsidRPr="00C03A76" w:rsidRDefault="00597B33" w:rsidP="00597B33">
      <w:pPr>
        <w:rPr>
          <w:rFonts w:asciiTheme="minorHAnsi" w:hAnsiTheme="minorHAnsi" w:cstheme="minorHAnsi"/>
          <w:b/>
          <w:sz w:val="22"/>
          <w:szCs w:val="22"/>
        </w:rPr>
      </w:pPr>
    </w:p>
    <w:sectPr w:rsidR="00597B33" w:rsidRPr="00C03A76" w:rsidSect="006D20A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5EC" w:rsidRDefault="005335EC" w:rsidP="007207AA">
      <w:r>
        <w:separator/>
      </w:r>
    </w:p>
  </w:endnote>
  <w:endnote w:type="continuationSeparator" w:id="0">
    <w:p w:rsidR="005335EC" w:rsidRDefault="005335EC"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5EC" w:rsidRDefault="005335EC" w:rsidP="007207AA">
      <w:r>
        <w:separator/>
      </w:r>
    </w:p>
  </w:footnote>
  <w:footnote w:type="continuationSeparator" w:id="0">
    <w:p w:rsidR="005335EC" w:rsidRDefault="005335EC"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5EC" w:rsidRDefault="005335EC">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C24C9"/>
    <w:multiLevelType w:val="multilevel"/>
    <w:tmpl w:val="C166EAF6"/>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42847A7C"/>
    <w:multiLevelType w:val="hybridMultilevel"/>
    <w:tmpl w:val="68C60382"/>
    <w:lvl w:ilvl="0" w:tplc="8CC83E0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YSnDkNlLWF086aDAlyTn2xeIEXr7PrG4TpmQfnavGMGkDjRcXZrfGlTRMAkWslOLU7WEC2wh82D0CPGUavAsZA==" w:salt="XwGbERFtImsfqRsghFDHK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AA"/>
    <w:rsid w:val="00011965"/>
    <w:rsid w:val="00027950"/>
    <w:rsid w:val="0005171D"/>
    <w:rsid w:val="00085ED5"/>
    <w:rsid w:val="000A4EA0"/>
    <w:rsid w:val="000C50D1"/>
    <w:rsid w:val="000D0E56"/>
    <w:rsid w:val="000D6145"/>
    <w:rsid w:val="000D7C19"/>
    <w:rsid w:val="00106A4C"/>
    <w:rsid w:val="001119BD"/>
    <w:rsid w:val="00113096"/>
    <w:rsid w:val="00124576"/>
    <w:rsid w:val="00133DD0"/>
    <w:rsid w:val="00137F27"/>
    <w:rsid w:val="0014577B"/>
    <w:rsid w:val="00153229"/>
    <w:rsid w:val="00166952"/>
    <w:rsid w:val="00172F71"/>
    <w:rsid w:val="0017629F"/>
    <w:rsid w:val="001903BB"/>
    <w:rsid w:val="001A3DB7"/>
    <w:rsid w:val="001D0848"/>
    <w:rsid w:val="001E2A50"/>
    <w:rsid w:val="001F3378"/>
    <w:rsid w:val="001F68A6"/>
    <w:rsid w:val="002105AB"/>
    <w:rsid w:val="00211695"/>
    <w:rsid w:val="00264A19"/>
    <w:rsid w:val="00274C52"/>
    <w:rsid w:val="00277208"/>
    <w:rsid w:val="00281797"/>
    <w:rsid w:val="00293B97"/>
    <w:rsid w:val="002C68E6"/>
    <w:rsid w:val="002E4F94"/>
    <w:rsid w:val="0030483C"/>
    <w:rsid w:val="00306614"/>
    <w:rsid w:val="00313901"/>
    <w:rsid w:val="00314AAF"/>
    <w:rsid w:val="00331CA8"/>
    <w:rsid w:val="00386556"/>
    <w:rsid w:val="003C596A"/>
    <w:rsid w:val="003D0D6A"/>
    <w:rsid w:val="003E597C"/>
    <w:rsid w:val="003E6AF8"/>
    <w:rsid w:val="00415E26"/>
    <w:rsid w:val="00484B90"/>
    <w:rsid w:val="004A4F3D"/>
    <w:rsid w:val="004B0B26"/>
    <w:rsid w:val="004B47CD"/>
    <w:rsid w:val="004B6DDD"/>
    <w:rsid w:val="00506AE0"/>
    <w:rsid w:val="00516684"/>
    <w:rsid w:val="00526624"/>
    <w:rsid w:val="005335EC"/>
    <w:rsid w:val="00550A94"/>
    <w:rsid w:val="005919C6"/>
    <w:rsid w:val="00597B33"/>
    <w:rsid w:val="005A79D8"/>
    <w:rsid w:val="005D07A8"/>
    <w:rsid w:val="005D11FB"/>
    <w:rsid w:val="005E74F7"/>
    <w:rsid w:val="005F056F"/>
    <w:rsid w:val="00630435"/>
    <w:rsid w:val="0063377C"/>
    <w:rsid w:val="006631FD"/>
    <w:rsid w:val="006A40E7"/>
    <w:rsid w:val="006D20A8"/>
    <w:rsid w:val="006F7B09"/>
    <w:rsid w:val="00702823"/>
    <w:rsid w:val="007145A6"/>
    <w:rsid w:val="00716719"/>
    <w:rsid w:val="007207AA"/>
    <w:rsid w:val="00732D6B"/>
    <w:rsid w:val="00736D02"/>
    <w:rsid w:val="00776A0B"/>
    <w:rsid w:val="007A412E"/>
    <w:rsid w:val="007F2D29"/>
    <w:rsid w:val="0082112B"/>
    <w:rsid w:val="00825922"/>
    <w:rsid w:val="008373F2"/>
    <w:rsid w:val="008457D3"/>
    <w:rsid w:val="00854E5A"/>
    <w:rsid w:val="00862EF6"/>
    <w:rsid w:val="008830FA"/>
    <w:rsid w:val="00897A66"/>
    <w:rsid w:val="008E1D16"/>
    <w:rsid w:val="008E5A6F"/>
    <w:rsid w:val="00901DBA"/>
    <w:rsid w:val="00913875"/>
    <w:rsid w:val="0091548D"/>
    <w:rsid w:val="00916F47"/>
    <w:rsid w:val="00922185"/>
    <w:rsid w:val="00923B8A"/>
    <w:rsid w:val="00957F67"/>
    <w:rsid w:val="00961C9C"/>
    <w:rsid w:val="00983D48"/>
    <w:rsid w:val="009840A6"/>
    <w:rsid w:val="00990CE7"/>
    <w:rsid w:val="00995E60"/>
    <w:rsid w:val="009A13C6"/>
    <w:rsid w:val="009A6824"/>
    <w:rsid w:val="009C1DFC"/>
    <w:rsid w:val="009F20D4"/>
    <w:rsid w:val="009F257E"/>
    <w:rsid w:val="00A03CC7"/>
    <w:rsid w:val="00A271F1"/>
    <w:rsid w:val="00A40A15"/>
    <w:rsid w:val="00A5473C"/>
    <w:rsid w:val="00A57D24"/>
    <w:rsid w:val="00A63877"/>
    <w:rsid w:val="00A72CC3"/>
    <w:rsid w:val="00A910C6"/>
    <w:rsid w:val="00AB318C"/>
    <w:rsid w:val="00AB35D5"/>
    <w:rsid w:val="00AC2D70"/>
    <w:rsid w:val="00AE1405"/>
    <w:rsid w:val="00B33940"/>
    <w:rsid w:val="00B34DA4"/>
    <w:rsid w:val="00B7537F"/>
    <w:rsid w:val="00B97510"/>
    <w:rsid w:val="00BA3091"/>
    <w:rsid w:val="00BB2637"/>
    <w:rsid w:val="00BC20BC"/>
    <w:rsid w:val="00BC28A8"/>
    <w:rsid w:val="00BD0BF4"/>
    <w:rsid w:val="00BF71A3"/>
    <w:rsid w:val="00C03A76"/>
    <w:rsid w:val="00C4686B"/>
    <w:rsid w:val="00C50B8E"/>
    <w:rsid w:val="00C51A9A"/>
    <w:rsid w:val="00C84C96"/>
    <w:rsid w:val="00CA2FCF"/>
    <w:rsid w:val="00CD58DD"/>
    <w:rsid w:val="00CF7EC2"/>
    <w:rsid w:val="00D0395B"/>
    <w:rsid w:val="00D0456D"/>
    <w:rsid w:val="00D04E4E"/>
    <w:rsid w:val="00D10D70"/>
    <w:rsid w:val="00D502A0"/>
    <w:rsid w:val="00D860EC"/>
    <w:rsid w:val="00DB0D75"/>
    <w:rsid w:val="00DB1993"/>
    <w:rsid w:val="00DC1A56"/>
    <w:rsid w:val="00DC6D46"/>
    <w:rsid w:val="00DD27A9"/>
    <w:rsid w:val="00DE3796"/>
    <w:rsid w:val="00DF4155"/>
    <w:rsid w:val="00E0632C"/>
    <w:rsid w:val="00E111AE"/>
    <w:rsid w:val="00E243A0"/>
    <w:rsid w:val="00E24444"/>
    <w:rsid w:val="00E40487"/>
    <w:rsid w:val="00E51F41"/>
    <w:rsid w:val="00E57ED7"/>
    <w:rsid w:val="00E64EE0"/>
    <w:rsid w:val="00E77DB8"/>
    <w:rsid w:val="00EA6A88"/>
    <w:rsid w:val="00EC6861"/>
    <w:rsid w:val="00ED2351"/>
    <w:rsid w:val="00EE6743"/>
    <w:rsid w:val="00F11A7F"/>
    <w:rsid w:val="00F24CE9"/>
    <w:rsid w:val="00F276E9"/>
    <w:rsid w:val="00F34B34"/>
    <w:rsid w:val="00F76735"/>
    <w:rsid w:val="00F91FFF"/>
    <w:rsid w:val="00F92DAD"/>
    <w:rsid w:val="00F9467B"/>
    <w:rsid w:val="00FA5E36"/>
    <w:rsid w:val="00FB43FA"/>
    <w:rsid w:val="00FB552C"/>
    <w:rsid w:val="00FE53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498F3-5576-400D-9442-6FC91775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Zstupntext">
    <w:name w:val="Placeholder Text"/>
    <w:basedOn w:val="Standardnpsmoodstavce"/>
    <w:uiPriority w:val="99"/>
    <w:semiHidden/>
    <w:rsid w:val="006631FD"/>
    <w:rPr>
      <w:color w:val="808080"/>
    </w:rPr>
  </w:style>
  <w:style w:type="paragraph" w:styleId="Textbubliny">
    <w:name w:val="Balloon Text"/>
    <w:basedOn w:val="Normln"/>
    <w:link w:val="TextbublinyChar"/>
    <w:uiPriority w:val="99"/>
    <w:semiHidden/>
    <w:unhideWhenUsed/>
    <w:rsid w:val="00862EF6"/>
    <w:rPr>
      <w:rFonts w:ascii="Tahoma" w:hAnsi="Tahoma" w:cs="Tahoma"/>
      <w:sz w:val="16"/>
      <w:szCs w:val="16"/>
    </w:rPr>
  </w:style>
  <w:style w:type="character" w:customStyle="1" w:styleId="TextbublinyChar">
    <w:name w:val="Text bubliny Char"/>
    <w:basedOn w:val="Standardnpsmoodstavce"/>
    <w:link w:val="Textbubliny"/>
    <w:uiPriority w:val="99"/>
    <w:semiHidden/>
    <w:rsid w:val="00862EF6"/>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5A79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84973">
      <w:bodyDiv w:val="1"/>
      <w:marLeft w:val="0"/>
      <w:marRight w:val="0"/>
      <w:marTop w:val="0"/>
      <w:marBottom w:val="0"/>
      <w:divBdr>
        <w:top w:val="none" w:sz="0" w:space="0" w:color="auto"/>
        <w:left w:val="none" w:sz="0" w:space="0" w:color="auto"/>
        <w:bottom w:val="none" w:sz="0" w:space="0" w:color="auto"/>
        <w:right w:val="none" w:sz="0" w:space="0" w:color="auto"/>
      </w:divBdr>
    </w:div>
    <w:div w:id="254214332">
      <w:bodyDiv w:val="1"/>
      <w:marLeft w:val="0"/>
      <w:marRight w:val="0"/>
      <w:marTop w:val="0"/>
      <w:marBottom w:val="0"/>
      <w:divBdr>
        <w:top w:val="none" w:sz="0" w:space="0" w:color="auto"/>
        <w:left w:val="none" w:sz="0" w:space="0" w:color="auto"/>
        <w:bottom w:val="none" w:sz="0" w:space="0" w:color="auto"/>
        <w:right w:val="none" w:sz="0" w:space="0" w:color="auto"/>
      </w:divBdr>
    </w:div>
    <w:div w:id="196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CC244468-E95C-453A-B9DD-1465D4B2B944}"/>
      </w:docPartPr>
      <w:docPartBody>
        <w:p w:rsidR="00664D85" w:rsidRDefault="00BA506A">
          <w:r w:rsidRPr="00D8362A">
            <w:rPr>
              <w:rStyle w:val="Zstupntext"/>
            </w:rPr>
            <w:t>Klikněte sem a zadejte text.</w:t>
          </w:r>
        </w:p>
      </w:docPartBody>
    </w:docPart>
    <w:docPart>
      <w:docPartPr>
        <w:name w:val="E3057936BD6F4CE6B22418D3953D24DC"/>
        <w:category>
          <w:name w:val="Obecné"/>
          <w:gallery w:val="placeholder"/>
        </w:category>
        <w:types>
          <w:type w:val="bbPlcHdr"/>
        </w:types>
        <w:behaviors>
          <w:behavior w:val="content"/>
        </w:behaviors>
        <w:guid w:val="{97406780-496E-4405-B50E-6710F98149DB}"/>
      </w:docPartPr>
      <w:docPartBody>
        <w:p w:rsidR="001074F5" w:rsidRDefault="00466DEB" w:rsidP="00466DEB">
          <w:pPr>
            <w:pStyle w:val="E3057936BD6F4CE6B22418D3953D24DC"/>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A506A"/>
    <w:rsid w:val="001074F5"/>
    <w:rsid w:val="003D317D"/>
    <w:rsid w:val="00466DEB"/>
    <w:rsid w:val="00547B4B"/>
    <w:rsid w:val="00646DF0"/>
    <w:rsid w:val="00651526"/>
    <w:rsid w:val="00664D85"/>
    <w:rsid w:val="0067191B"/>
    <w:rsid w:val="00B13D31"/>
    <w:rsid w:val="00BA506A"/>
    <w:rsid w:val="00BC44B6"/>
    <w:rsid w:val="00C23643"/>
    <w:rsid w:val="00E56526"/>
    <w:rsid w:val="00FE2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200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46DF0"/>
    <w:rPr>
      <w:color w:val="808080"/>
    </w:rPr>
  </w:style>
  <w:style w:type="paragraph" w:customStyle="1" w:styleId="E3057936BD6F4CE6B22418D3953D24DC">
    <w:name w:val="E3057936BD6F4CE6B22418D3953D24DC"/>
    <w:rsid w:val="00466DEB"/>
  </w:style>
  <w:style w:type="paragraph" w:customStyle="1" w:styleId="45299FA71BAF4E4FBC603F74E41204F1">
    <w:name w:val="45299FA71BAF4E4FBC603F74E41204F1"/>
    <w:rsid w:val="00466DEB"/>
  </w:style>
  <w:style w:type="paragraph" w:customStyle="1" w:styleId="498B585834614433BD2584D1469F778B">
    <w:name w:val="498B585834614433BD2584D1469F778B"/>
    <w:rsid w:val="00646D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9A01B-BCC8-4F62-87B7-82CD6FEA8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7</Pages>
  <Words>2748</Words>
  <Characters>16214</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Štýbnarová Kateřina</cp:lastModifiedBy>
  <cp:revision>57</cp:revision>
  <cp:lastPrinted>2023-09-29T10:04:00Z</cp:lastPrinted>
  <dcterms:created xsi:type="dcterms:W3CDTF">2021-04-06T07:21:00Z</dcterms:created>
  <dcterms:modified xsi:type="dcterms:W3CDTF">2024-10-02T12:34:00Z</dcterms:modified>
</cp:coreProperties>
</file>