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31647D0B"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5251D1">
        <w:rPr>
          <w:rFonts w:asciiTheme="minorHAnsi" w:hAnsiTheme="minorHAnsi" w:cstheme="minorHAnsi"/>
          <w:b/>
          <w:sz w:val="20"/>
          <w:szCs w:val="20"/>
        </w:rPr>
        <w:t>Zalévací linky</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w:t>
      </w:r>
      <w:r w:rsidR="00291A42">
        <w:rPr>
          <w:rFonts w:asciiTheme="minorHAnsi" w:hAnsiTheme="minorHAnsi" w:cstheme="minorHAnsi"/>
          <w:b/>
          <w:sz w:val="20"/>
          <w:szCs w:val="20"/>
        </w:rPr>
        <w:t>88</w:t>
      </w:r>
      <w:r w:rsidR="005251D1">
        <w:rPr>
          <w:rFonts w:asciiTheme="minorHAnsi" w:hAnsiTheme="minorHAnsi" w:cstheme="minorHAnsi"/>
          <w:b/>
          <w:sz w:val="20"/>
          <w:szCs w:val="20"/>
        </w:rPr>
        <w:t>1</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4F410505"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91A42">
        <w:rPr>
          <w:rFonts w:asciiTheme="minorHAnsi" w:hAnsiTheme="minorHAnsi" w:cstheme="minorHAnsi"/>
          <w:b/>
          <w:sz w:val="20"/>
          <w:szCs w:val="20"/>
        </w:rPr>
        <w:t>88</w:t>
      </w:r>
      <w:r w:rsidR="005251D1">
        <w:rPr>
          <w:rFonts w:asciiTheme="minorHAnsi" w:hAnsiTheme="minorHAnsi" w:cstheme="minorHAnsi"/>
          <w:b/>
          <w:sz w:val="20"/>
          <w:szCs w:val="20"/>
        </w:rPr>
        <w:t>1</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78A4D30F"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5251D1">
            <w:rPr>
              <w:rFonts w:asciiTheme="minorHAnsi" w:hAnsiTheme="minorHAnsi" w:cstheme="minorHAnsi"/>
              <w:sz w:val="20"/>
              <w:szCs w:val="20"/>
            </w:rPr>
            <w:t>Ú</w:t>
          </w:r>
          <w:r w:rsidR="005251D1" w:rsidRPr="005251D1">
            <w:rPr>
              <w:rFonts w:asciiTheme="minorHAnsi" w:hAnsiTheme="minorHAnsi" w:cstheme="minorHAnsi"/>
              <w:b/>
              <w:i/>
              <w:sz w:val="20"/>
              <w:szCs w:val="20"/>
            </w:rPr>
            <w:t>stav klinické a molekulární patologie</w:t>
          </w:r>
          <w:r w:rsidR="005251D1">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2D84F73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07B37802"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91A42">
        <w:rPr>
          <w:rFonts w:asciiTheme="minorHAnsi" w:hAnsiTheme="minorHAnsi" w:cstheme="minorHAnsi"/>
          <w:b/>
          <w:sz w:val="20"/>
          <w:szCs w:val="20"/>
        </w:rPr>
        <w:t>88</w:t>
      </w:r>
      <w:r w:rsidR="005251D1">
        <w:rPr>
          <w:rFonts w:asciiTheme="minorHAnsi" w:hAnsiTheme="minorHAnsi" w:cstheme="minorHAnsi"/>
          <w:b/>
          <w:sz w:val="20"/>
          <w:szCs w:val="20"/>
        </w:rPr>
        <w:t>1</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6F0A032C"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291A42">
        <w:rPr>
          <w:rFonts w:asciiTheme="minorHAnsi" w:hAnsiTheme="minorHAnsi" w:cstheme="minorHAnsi"/>
          <w:b/>
          <w:sz w:val="20"/>
          <w:szCs w:val="20"/>
        </w:rPr>
        <w:t>88</w:t>
      </w:r>
      <w:r w:rsidR="005251D1">
        <w:rPr>
          <w:rFonts w:asciiTheme="minorHAnsi" w:hAnsiTheme="minorHAnsi" w:cstheme="minorHAnsi"/>
          <w:b/>
          <w:sz w:val="20"/>
          <w:szCs w:val="20"/>
        </w:rPr>
        <w:t>1</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1CD6C8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4153ABA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3CBC617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D46C7B">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D46C7B"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5251D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NE3mPOhizFvJb3e6SjBYfXgCKvyE3ZFI9tNCyNGi7p45Wa5/81cU1Fef1HiwIKLsVvHZvU/0+xvwkXqPNLNTg==" w:salt="uIKBMyMqkhEPc7vJ7zEo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251D1"/>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46C7B"/>
    <w:rsid w:val="00D616CD"/>
    <w:rsid w:val="00D653E5"/>
    <w:rsid w:val="00D67D6B"/>
    <w:rsid w:val="00D70F81"/>
    <w:rsid w:val="00D8042B"/>
    <w:rsid w:val="00D8546F"/>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097B-5916-467F-8D2D-38C32F3C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2826</Words>
  <Characters>16679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33</cp:revision>
  <cp:lastPrinted>2024-06-14T06:37:00Z</cp:lastPrinted>
  <dcterms:created xsi:type="dcterms:W3CDTF">2023-04-25T05:59:00Z</dcterms:created>
  <dcterms:modified xsi:type="dcterms:W3CDTF">2024-11-11T09:46:00Z</dcterms:modified>
</cp:coreProperties>
</file>