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bookmarkStart w:id="0" w:name="_GoBack"/>
      <w:bookmarkEnd w:id="0"/>
      <w:permStart w:id="1923246146" w:edGrp="everyone"/>
      <w:permEnd w:id="1923246146"/>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permStart w:id="1223390450" w:edGrp="everyone" w:displacedByCustomXml="next"/>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ermEnd w:id="1223390450"/>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permStart w:id="473965006" w:edGrp="everyone"/>
          <w:r w:rsidRPr="0014577B">
            <w:rPr>
              <w:rFonts w:ascii="Calibri" w:hAnsi="Calibri"/>
              <w:sz w:val="22"/>
              <w:szCs w:val="22"/>
            </w:rPr>
            <w:t>………………………………….</w:t>
          </w:r>
          <w:permEnd w:id="473965006"/>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permStart w:id="353111938" w:edGrp="everyone"/>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ermEnd w:id="353111938"/>
    </w:p>
    <w:p w:rsidR="007207AA" w:rsidRPr="0014577B" w:rsidRDefault="007207AA" w:rsidP="00CD58DD">
      <w:pPr>
        <w:rPr>
          <w:rFonts w:ascii="Calibri" w:hAnsi="Calibri"/>
          <w:sz w:val="22"/>
          <w:szCs w:val="22"/>
        </w:rPr>
      </w:pPr>
      <w:r w:rsidRPr="0014577B">
        <w:rPr>
          <w:rFonts w:ascii="Calibri" w:hAnsi="Calibri"/>
          <w:sz w:val="22"/>
          <w:szCs w:val="22"/>
        </w:rPr>
        <w:t>DIČ:</w:t>
      </w:r>
      <w:permStart w:id="2118003844" w:edGrp="everyone"/>
      <w:r w:rsidRPr="0014577B">
        <w:rPr>
          <w:rFonts w:ascii="Calibri" w:hAnsi="Calibri"/>
          <w:sz w:val="22"/>
          <w:szCs w:val="22"/>
        </w:rPr>
        <w:t xml:space="preserve">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ermEnd w:id="2118003844"/>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permStart w:id="762661940" w:edGrp="everyone"/>
          <w:r w:rsidRPr="0014577B">
            <w:rPr>
              <w:rFonts w:ascii="Calibri" w:hAnsi="Calibri"/>
              <w:sz w:val="22"/>
              <w:szCs w:val="22"/>
            </w:rPr>
            <w:t>……………………………….</w:t>
          </w:r>
          <w:permEnd w:id="762661940"/>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permStart w:id="784493843" w:edGrp="everyone"/>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permEnd w:id="784493843"/>
      <w:r w:rsidR="0014577B">
        <w:rPr>
          <w:rFonts w:ascii="Calibri" w:hAnsi="Calibri"/>
          <w:sz w:val="22"/>
          <w:szCs w:val="22"/>
        </w:rPr>
        <w:t xml:space="preserve"> </w:t>
      </w:r>
      <w:r w:rsidRPr="0014577B">
        <w:rPr>
          <w:rFonts w:ascii="Calibri" w:hAnsi="Calibri"/>
          <w:sz w:val="22"/>
          <w:szCs w:val="22"/>
        </w:rPr>
        <w:t xml:space="preserve">soudem v </w:t>
      </w:r>
      <w:permStart w:id="1958482594" w:edGrp="everyone"/>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permEnd w:id="1958482594"/>
      <w:r w:rsidRPr="0014577B">
        <w:rPr>
          <w:rFonts w:ascii="Calibri" w:hAnsi="Calibri"/>
          <w:sz w:val="22"/>
          <w:szCs w:val="22"/>
        </w:rPr>
        <w:t>, oddíl</w:t>
      </w:r>
      <w:r w:rsidR="0014577B">
        <w:rPr>
          <w:rFonts w:ascii="Calibri" w:hAnsi="Calibri"/>
          <w:sz w:val="22"/>
          <w:szCs w:val="22"/>
        </w:rPr>
        <w:t xml:space="preserve"> </w:t>
      </w:r>
      <w:permStart w:id="1420829313" w:edGrp="everyone"/>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w:t>
      </w:r>
      <w:permEnd w:id="1420829313"/>
      <w:r w:rsidRPr="0014577B">
        <w:rPr>
          <w:rFonts w:ascii="Calibri" w:hAnsi="Calibri"/>
          <w:sz w:val="22"/>
          <w:szCs w:val="22"/>
        </w:rPr>
        <w:t xml:space="preserve"> vložka</w:t>
      </w:r>
      <w:r w:rsidR="0014577B">
        <w:rPr>
          <w:rFonts w:ascii="Calibri" w:hAnsi="Calibri"/>
          <w:sz w:val="22"/>
          <w:szCs w:val="22"/>
        </w:rPr>
        <w:t xml:space="preserve"> </w:t>
      </w:r>
      <w:permStart w:id="872423069" w:edGrp="everyone"/>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ermEnd w:id="872423069"/>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permStart w:id="1986666447" w:edGrp="everyone"/>
          <w:r w:rsidRPr="0014577B">
            <w:rPr>
              <w:rFonts w:ascii="Calibri" w:hAnsi="Calibri"/>
              <w:sz w:val="22"/>
              <w:szCs w:val="22"/>
            </w:rPr>
            <w:t>……………………………………</w:t>
          </w:r>
          <w:permEnd w:id="1986666447"/>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3C21CA"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566A91">
        <w:rPr>
          <w:rFonts w:asciiTheme="minorHAnsi" w:hAnsiTheme="minorHAnsi"/>
          <w:b/>
          <w:sz w:val="22"/>
        </w:rPr>
        <w:t>Žiletka mikrotomová</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597B33">
        <w:rPr>
          <w:rFonts w:asciiTheme="minorHAnsi" w:hAnsiTheme="minorHAnsi"/>
          <w:b/>
          <w:sz w:val="22"/>
        </w:rPr>
        <w:t>4</w:t>
      </w:r>
      <w:r w:rsidR="00085ED5">
        <w:rPr>
          <w:rFonts w:asciiTheme="minorHAnsi" w:hAnsiTheme="minorHAnsi"/>
          <w:b/>
          <w:sz w:val="22"/>
        </w:rPr>
        <w:t>-00</w:t>
      </w:r>
      <w:r w:rsidR="00597B33">
        <w:rPr>
          <w:rFonts w:asciiTheme="minorHAnsi" w:hAnsiTheme="minorHAnsi"/>
          <w:b/>
          <w:sz w:val="22"/>
        </w:rPr>
        <w:t>0</w:t>
      </w:r>
      <w:r w:rsidR="00BB607E">
        <w:rPr>
          <w:rFonts w:asciiTheme="minorHAnsi" w:hAnsiTheme="minorHAnsi"/>
          <w:b/>
          <w:sz w:val="22"/>
        </w:rPr>
        <w:t>8</w:t>
      </w:r>
      <w:r w:rsidR="00566A91">
        <w:rPr>
          <w:rFonts w:asciiTheme="minorHAnsi" w:hAnsiTheme="minorHAnsi"/>
          <w:b/>
          <w:sz w:val="22"/>
        </w:rPr>
        <w:t>62</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BB0ADC">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BB607E">
        <w:rPr>
          <w:rFonts w:asciiTheme="minorHAnsi" w:hAnsiTheme="minorHAnsi"/>
          <w:b/>
          <w:sz w:val="22"/>
        </w:rPr>
        <w:t>86</w:t>
      </w:r>
      <w:r w:rsidR="00566A91">
        <w:rPr>
          <w:rFonts w:asciiTheme="minorHAnsi" w:hAnsiTheme="minorHAnsi"/>
          <w:b/>
          <w:sz w:val="22"/>
        </w:rPr>
        <w:t>2</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-00</w:t>
      </w:r>
      <w:r w:rsidR="00597B33">
        <w:rPr>
          <w:rFonts w:asciiTheme="minorHAnsi" w:hAnsiTheme="minorHAnsi"/>
          <w:b/>
          <w:sz w:val="22"/>
        </w:rPr>
        <w:t>0</w:t>
      </w:r>
      <w:r w:rsidR="00BB607E">
        <w:rPr>
          <w:rFonts w:asciiTheme="minorHAnsi" w:hAnsiTheme="minorHAnsi"/>
          <w:b/>
          <w:sz w:val="22"/>
        </w:rPr>
        <w:t>86</w:t>
      </w:r>
      <w:r w:rsidR="00566A91">
        <w:rPr>
          <w:rFonts w:asciiTheme="minorHAnsi" w:hAnsiTheme="minorHAnsi"/>
          <w:b/>
          <w:sz w:val="22"/>
        </w:rPr>
        <w:t>2</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0,</w:t>
      </w:r>
      <w:r w:rsidR="00597B33">
        <w:rPr>
          <w:rFonts w:asciiTheme="minorHAnsi" w:hAnsiTheme="minorHAnsi"/>
          <w:sz w:val="22"/>
        </w:rPr>
        <w:t>1</w:t>
      </w:r>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Ke kupní ceně bude připočtena DPH ve výši stanovené platnými a účinnými právními předpisy k okamžiku uskutečnění zdanitelného plnění.</w:t>
      </w:r>
    </w:p>
    <w:p w:rsidR="00EE6743" w:rsidRDefault="00EE6743" w:rsidP="00CD58DD">
      <w:pPr>
        <w:pStyle w:val="Odstavec"/>
        <w:numPr>
          <w:ilvl w:val="0"/>
          <w:numId w:val="0"/>
        </w:numPr>
        <w:spacing w:before="0"/>
        <w:rPr>
          <w:rFonts w:asciiTheme="minorHAnsi" w:hAnsiTheme="minorHAnsi"/>
          <w:sz w:val="22"/>
        </w:rPr>
      </w:pPr>
    </w:p>
    <w:p w:rsidR="00EE6743" w:rsidRPr="00EE6743" w:rsidRDefault="00EE6743" w:rsidP="00EE6743">
      <w:pPr>
        <w:pStyle w:val="Odstavec"/>
        <w:numPr>
          <w:ilvl w:val="0"/>
          <w:numId w:val="0"/>
        </w:numPr>
        <w:ind w:hanging="11"/>
        <w:rPr>
          <w:rFonts w:asciiTheme="minorHAnsi" w:hAnsiTheme="minorHAnsi"/>
          <w:sz w:val="22"/>
        </w:rPr>
      </w:pPr>
      <w:r w:rsidRPr="00EE6743">
        <w:rPr>
          <w:rFonts w:asciiTheme="minorHAnsi" w:hAnsiTheme="minorHAnsi"/>
          <w:sz w:val="22"/>
        </w:rPr>
        <w:t>3.</w:t>
      </w:r>
      <w:r w:rsidRPr="00EE6743">
        <w:rPr>
          <w:rFonts w:asciiTheme="minorHAnsi" w:hAnsiTheme="minorHAnsi"/>
          <w:sz w:val="22"/>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3.1.</w:t>
      </w:r>
      <w:r w:rsidRPr="00EE6743">
        <w:rPr>
          <w:rFonts w:asciiTheme="minorHAnsi" w:hAnsiTheme="minorHAnsi"/>
          <w:sz w:val="22"/>
        </w:rPr>
        <w:tab/>
        <w:t>Prodávající je oprávněn požádat kupujícího o úpravu ceny o maximálně celou výši inflace za předchozí rok platnosti této smlouvy.</w:t>
      </w:r>
    </w:p>
    <w:p w:rsidR="00EE6743" w:rsidRPr="00BB607E" w:rsidRDefault="00EE6743" w:rsidP="008E3326">
      <w:pPr>
        <w:autoSpaceDE w:val="0"/>
        <w:autoSpaceDN w:val="0"/>
        <w:jc w:val="both"/>
        <w:rPr>
          <w:rFonts w:asciiTheme="minorHAnsi" w:hAnsiTheme="minorHAnsi" w:cstheme="minorHAnsi"/>
          <w:sz w:val="22"/>
          <w:szCs w:val="22"/>
        </w:rPr>
      </w:pPr>
      <w:r w:rsidRPr="00EE6743">
        <w:rPr>
          <w:rFonts w:asciiTheme="minorHAnsi" w:hAnsiTheme="minorHAnsi"/>
          <w:sz w:val="22"/>
        </w:rPr>
        <w:t>3.2.</w:t>
      </w:r>
      <w:r w:rsidRPr="00EE6743">
        <w:rPr>
          <w:rFonts w:asciiTheme="minorHAnsi" w:hAnsiTheme="minorHAnsi"/>
          <w:sz w:val="22"/>
        </w:rPr>
        <w:tab/>
      </w:r>
      <w:r w:rsidR="008E3326" w:rsidRPr="008E3326">
        <w:rPr>
          <w:rFonts w:asciiTheme="minorHAnsi" w:hAnsiTheme="minorHAnsi"/>
          <w:sz w:val="22"/>
          <w:szCs w:val="22"/>
        </w:rPr>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r w:rsidRPr="00BB607E">
        <w:rPr>
          <w:rFonts w:asciiTheme="minorHAnsi" w:hAnsiTheme="minorHAnsi" w:cstheme="minorHAnsi"/>
          <w:sz w:val="22"/>
          <w:szCs w:val="22"/>
        </w:rPr>
        <w: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3.3.</w:t>
      </w:r>
      <w:r w:rsidRPr="00EE6743">
        <w:rPr>
          <w:rFonts w:asciiTheme="minorHAnsi" w:hAnsiTheme="minorHAnsi"/>
          <w:sz w:val="22"/>
        </w:rPr>
        <w:tab/>
        <w:t>Úprava ceny může být provedena nejdříve v okamžiku, kdy budou vydány oficiální údaje ČSÚ o výši inflace za předchozí rok platnosti této smlouvy.</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3.4.</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3.5.</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ind w:left="720"/>
        <w:rPr>
          <w:rFonts w:asciiTheme="minorHAnsi" w:hAnsiTheme="minorHAnsi"/>
          <w:sz w:val="22"/>
        </w:rPr>
      </w:pP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w:t>
      </w:r>
      <w:r w:rsidRPr="00EE6743">
        <w:rPr>
          <w:rFonts w:asciiTheme="minorHAnsi" w:hAnsiTheme="minorHAnsi"/>
          <w:sz w:val="22"/>
        </w:rPr>
        <w:tab/>
        <w:t>Prodávající je oprávněn požádat kupujícího o změnu ceny v důsledku změny výše minimální mzdy na základě změny právní úpravy o výši minimální mzdy v uplynulém roce za těchto podmínek:</w:t>
      </w:r>
    </w:p>
    <w:p w:rsidR="00EE6743" w:rsidRPr="00BB607E" w:rsidRDefault="00EE6743" w:rsidP="008E3326">
      <w:pPr>
        <w:pStyle w:val="Odstavec"/>
        <w:numPr>
          <w:ilvl w:val="0"/>
          <w:numId w:val="0"/>
        </w:numPr>
        <w:rPr>
          <w:rFonts w:asciiTheme="minorHAnsi" w:hAnsiTheme="minorHAnsi"/>
          <w:sz w:val="22"/>
        </w:rPr>
      </w:pPr>
      <w:r w:rsidRPr="00EE6743">
        <w:rPr>
          <w:rFonts w:asciiTheme="minorHAnsi" w:hAnsiTheme="minorHAnsi"/>
          <w:sz w:val="22"/>
        </w:rPr>
        <w:t>4.1.</w:t>
      </w:r>
      <w:r w:rsidRPr="00EE6743">
        <w:rPr>
          <w:rFonts w:asciiTheme="minorHAnsi" w:hAnsiTheme="minorHAnsi"/>
          <w:sz w:val="22"/>
        </w:rPr>
        <w:tab/>
      </w:r>
      <w:r w:rsidR="008E3326" w:rsidRPr="008E3326">
        <w:rPr>
          <w:rFonts w:asciiTheme="minorHAnsi" w:hAnsiTheme="minorHAnsi"/>
          <w:sz w:val="22"/>
        </w:rPr>
        <w:t>Cena dle této smlouvy nemůže být v souladu s tímto odstavcem změněna po dobu prvních 2 let trvání této smlouvy. Případné navýšení minimální mzdy za dobu prvních 2 let se sčítá a prodávající je oprávněn po uplynutí 2 let trvání této smlouvy požádat kupujícího o souhlas s úpravou ceny v návaznosti na navýšení minimální mzdy</w:t>
      </w:r>
      <w:r w:rsidRPr="00BB607E">
        <w:rPr>
          <w:rFonts w:asciiTheme="minorHAnsi" w:hAnsiTheme="minorHAnsi"/>
          <w:sz w:val="22"/>
        </w:rPr>
        <w: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4.2.</w:t>
      </w:r>
      <w:r w:rsidRPr="00EE6743">
        <w:rPr>
          <w:rFonts w:asciiTheme="minorHAnsi" w:hAnsiTheme="minorHAnsi"/>
          <w:sz w:val="22"/>
        </w:rPr>
        <w:tab/>
        <w:t xml:space="preserve">V žádosti o souhlas s úpravou ceny je prodávající povinen doložit kupujícímu, jakým způsobem a do jaké míry navýšení minimální mzdy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4.3.</w:t>
      </w:r>
      <w:r w:rsidRPr="00EE6743">
        <w:rPr>
          <w:rFonts w:asciiTheme="minorHAnsi" w:hAnsiTheme="minorHAnsi"/>
          <w:sz w:val="22"/>
        </w:rPr>
        <w:tab/>
        <w:t>Smluvní strany jsou povinny žádost prodávajícího o navýšení ceny v dobré víře projednat.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4.4.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w:t>
      </w:r>
      <w:r w:rsidRPr="00EE6743">
        <w:rPr>
          <w:rFonts w:asciiTheme="minorHAnsi" w:hAnsiTheme="minorHAnsi"/>
          <w:sz w:val="22"/>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BB607E" w:rsidRPr="008E3326" w:rsidRDefault="00EE6743" w:rsidP="008E3326">
      <w:pPr>
        <w:pStyle w:val="Odstavec"/>
        <w:numPr>
          <w:ilvl w:val="0"/>
          <w:numId w:val="0"/>
        </w:numPr>
        <w:rPr>
          <w:rFonts w:asciiTheme="minorHAnsi" w:hAnsiTheme="minorHAnsi"/>
          <w:sz w:val="22"/>
        </w:rPr>
      </w:pPr>
      <w:r w:rsidRPr="008E3326">
        <w:rPr>
          <w:rFonts w:asciiTheme="minorHAnsi" w:hAnsiTheme="minorHAnsi"/>
          <w:sz w:val="22"/>
        </w:rPr>
        <w:lastRenderedPageBreak/>
        <w:t>5.1.</w:t>
      </w:r>
      <w:r w:rsidRPr="008E3326">
        <w:rPr>
          <w:rFonts w:asciiTheme="minorHAnsi" w:hAnsiTheme="minorHAnsi"/>
          <w:sz w:val="22"/>
        </w:rPr>
        <w:tab/>
      </w:r>
      <w:r w:rsidR="008E3326" w:rsidRPr="008A2E61">
        <w:rPr>
          <w:rFonts w:cs="Calibri"/>
          <w:sz w:val="22"/>
        </w:rPr>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r w:rsidR="00BB607E" w:rsidRPr="008E3326">
        <w:rPr>
          <w:rFonts w:asciiTheme="minorHAnsi" w:hAnsiTheme="minorHAnsi"/>
          <w:sz w:val="22"/>
        </w:rPr>
        <w:t>.</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5.2.</w:t>
      </w:r>
      <w:r w:rsidRPr="00EE6743">
        <w:rPr>
          <w:rFonts w:asciiTheme="minorHAnsi" w:hAnsiTheme="minorHAnsi"/>
          <w:sz w:val="22"/>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EE6743" w:rsidRPr="00EE6743" w:rsidRDefault="00EE6743" w:rsidP="00EE6743">
      <w:pPr>
        <w:pStyle w:val="Odstavec"/>
        <w:numPr>
          <w:ilvl w:val="0"/>
          <w:numId w:val="0"/>
        </w:numPr>
        <w:rPr>
          <w:rFonts w:asciiTheme="minorHAnsi" w:hAnsiTheme="minorHAnsi"/>
          <w:sz w:val="22"/>
        </w:rPr>
      </w:pPr>
      <w:r w:rsidRPr="00EE6743">
        <w:rPr>
          <w:rFonts w:asciiTheme="minorHAnsi" w:hAnsiTheme="minorHAnsi"/>
          <w:sz w:val="22"/>
        </w:rPr>
        <w:t>5.3.</w:t>
      </w:r>
      <w:r w:rsidRPr="00EE6743">
        <w:rPr>
          <w:rFonts w:asciiTheme="minorHAnsi" w:hAnsiTheme="minorHAnsi"/>
          <w:sz w:val="22"/>
        </w:rPr>
        <w:tab/>
        <w:t>Smluvní strany jsou povinny žádost prodávajícího o navýšení ceny v dobré víře projednat.</w:t>
      </w:r>
    </w:p>
    <w:p w:rsidR="00EE6743" w:rsidRDefault="00EE6743" w:rsidP="00EE6743">
      <w:pPr>
        <w:pStyle w:val="Odstavec"/>
        <w:numPr>
          <w:ilvl w:val="0"/>
          <w:numId w:val="0"/>
        </w:numPr>
        <w:spacing w:before="0"/>
        <w:rPr>
          <w:rFonts w:asciiTheme="minorHAnsi" w:hAnsiTheme="minorHAnsi"/>
          <w:sz w:val="22"/>
        </w:rPr>
      </w:pPr>
      <w:r w:rsidRPr="00EE6743">
        <w:rPr>
          <w:rFonts w:asciiTheme="minorHAnsi" w:hAnsiTheme="minorHAnsi"/>
          <w:sz w:val="22"/>
        </w:rPr>
        <w:t>5.4.</w:t>
      </w:r>
      <w:r w:rsidRPr="00EE6743">
        <w:rPr>
          <w:rFonts w:asciiTheme="minorHAnsi" w:hAnsiTheme="minorHAnsi"/>
          <w:sz w:val="22"/>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597B33">
        <w:rPr>
          <w:rFonts w:asciiTheme="minorHAnsi" w:hAnsiTheme="minorHAnsi"/>
          <w:b/>
          <w:sz w:val="22"/>
        </w:rPr>
        <w:t>4</w:t>
      </w:r>
      <w:r w:rsidR="002E4F94" w:rsidRPr="00CD58DD">
        <w:rPr>
          <w:rFonts w:asciiTheme="minorHAnsi" w:hAnsiTheme="minorHAnsi"/>
          <w:b/>
          <w:sz w:val="22"/>
        </w:rPr>
        <w:t>-00</w:t>
      </w:r>
      <w:r w:rsidR="00597B33">
        <w:rPr>
          <w:rFonts w:asciiTheme="minorHAnsi" w:hAnsiTheme="minorHAnsi"/>
          <w:b/>
          <w:sz w:val="22"/>
        </w:rPr>
        <w:t>0</w:t>
      </w:r>
      <w:r w:rsidR="00566A91">
        <w:rPr>
          <w:rFonts w:asciiTheme="minorHAnsi" w:hAnsiTheme="minorHAnsi"/>
          <w:b/>
          <w:sz w:val="22"/>
        </w:rPr>
        <w:t xml:space="preserve">862. </w:t>
      </w:r>
      <w:r w:rsidR="00566A91" w:rsidRPr="00566A91">
        <w:rPr>
          <w:rFonts w:asciiTheme="minorHAnsi" w:hAnsiTheme="minorHAnsi"/>
          <w:sz w:val="22"/>
        </w:rPr>
        <w:t>P</w:t>
      </w:r>
      <w:r w:rsidRPr="00CD58DD">
        <w:rPr>
          <w:rFonts w:asciiTheme="minorHAnsi" w:hAnsiTheme="minorHAnsi"/>
          <w:sz w:val="22"/>
        </w:rPr>
        <w:t>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lastRenderedPageBreak/>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w:t>
      </w:r>
      <w:r w:rsidR="003C596A">
        <w:rPr>
          <w:rFonts w:asciiTheme="minorHAnsi" w:hAnsiTheme="minorHAnsi"/>
          <w:sz w:val="22"/>
        </w:rPr>
        <w:t>1</w:t>
      </w:r>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permStart w:id="1814890695" w:edGrp="everyone"/>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w:t>
      </w:r>
      <w:permEnd w:id="1814890695"/>
      <w:r w:rsidR="00113096" w:rsidRPr="00CD58DD">
        <w:rPr>
          <w:rFonts w:asciiTheme="minorHAnsi" w:hAnsiTheme="minorHAnsi"/>
          <w:snapToGrid w:val="0"/>
          <w:sz w:val="22"/>
        </w:rPr>
        <w:t xml:space="preserve">faxem na faxovém čísle </w:t>
      </w:r>
      <w:permStart w:id="1737645037" w:edGrp="everyone"/>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permEnd w:id="1737645037"/>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permStart w:id="39393618" w:edGrp="everyone"/>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permEnd w:id="39393618"/>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BB0ADC">
        <w:rPr>
          <w:rFonts w:asciiTheme="minorHAnsi" w:hAnsiTheme="minorHAnsi"/>
          <w:sz w:val="22"/>
        </w:rPr>
        <w:t>48</w:t>
      </w:r>
      <w:r w:rsidR="00A910C6" w:rsidRPr="00A910C6">
        <w:rPr>
          <w:rFonts w:asciiTheme="minorHAnsi" w:hAnsiTheme="minorHAnsi"/>
          <w:sz w:val="22"/>
        </w:rPr>
        <w:t xml:space="preserve"> měsíců od </w:t>
      </w:r>
      <w:r w:rsidR="00597B33">
        <w:rPr>
          <w:rFonts w:asciiTheme="minorHAnsi" w:hAnsiTheme="minorHAnsi"/>
          <w:sz w:val="22"/>
        </w:rPr>
        <w:t>dne nabytí účinnosti</w:t>
      </w:r>
      <w:r w:rsidR="00A910C6" w:rsidRPr="00A910C6">
        <w:rPr>
          <w:rFonts w:asciiTheme="minorHAnsi" w:hAnsiTheme="minorHAnsi"/>
          <w:sz w:val="22"/>
        </w:rPr>
        <w:t xml:space="preserve"> smlouvy</w:t>
      </w:r>
      <w:r w:rsidR="00F24CE9" w:rsidRPr="00961C9C">
        <w:rPr>
          <w:rFonts w:asciiTheme="minorHAnsi" w:hAnsiTheme="minorHAnsi"/>
          <w:sz w:val="22"/>
        </w:rPr>
        <w:t>.</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2" w:name="_Hlk158273167"/>
      <w:r w:rsidR="00124576" w:rsidRPr="00124576">
        <w:rPr>
          <w:rFonts w:asciiTheme="minorHAnsi" w:hAnsiTheme="minorHAnsi"/>
          <w:sz w:val="22"/>
        </w:rPr>
        <w:t>Smlouva vstupuje v platnost datem podpisu smlouvy oprávněnými zástupci obou smluvních stran. Smlouva nabývá účinnosti dnem zveřejnění v registru smluv</w:t>
      </w:r>
      <w:r w:rsidR="00597B33">
        <w:rPr>
          <w:rFonts w:asciiTheme="minorHAnsi" w:hAnsiTheme="minorHAnsi"/>
          <w:sz w:val="22"/>
        </w:rPr>
        <w:t>.</w:t>
      </w:r>
      <w:bookmarkEnd w:id="2"/>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vadného/nedodaného plnění bude odpovídat alespoň 5%</w:t>
      </w:r>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D58DD">
      <w:pPr>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p>
    <w:p w:rsidR="00597B33" w:rsidRDefault="00597B33" w:rsidP="00597B33">
      <w:pPr>
        <w:rPr>
          <w:rFonts w:asciiTheme="minorHAnsi" w:hAnsiTheme="minorHAnsi" w:cstheme="minorHAnsi"/>
          <w:sz w:val="22"/>
          <w:szCs w:val="22"/>
        </w:rPr>
      </w:pP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w:t>
      </w:r>
      <w:r w:rsidRPr="00CD58DD">
        <w:rPr>
          <w:rFonts w:asciiTheme="minorHAnsi" w:hAnsiTheme="minorHAnsi"/>
          <w:sz w:val="22"/>
        </w:rPr>
        <w:lastRenderedPageBreak/>
        <w:t>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B968B8" w:rsidRDefault="00B968B8" w:rsidP="00A271F1">
      <w:pPr>
        <w:pStyle w:val="Odstavec"/>
        <w:numPr>
          <w:ilvl w:val="0"/>
          <w:numId w:val="0"/>
        </w:numPr>
        <w:spacing w:before="0"/>
        <w:ind w:left="720" w:hanging="720"/>
        <w:rPr>
          <w:rFonts w:asciiTheme="minorHAnsi" w:hAnsiTheme="minorHAnsi" w:cs="Arial"/>
          <w:sz w:val="22"/>
        </w:rPr>
      </w:pPr>
      <w:r w:rsidRPr="00B968B8">
        <w:rPr>
          <w:rFonts w:asciiTheme="minorHAnsi" w:hAnsiTheme="minorHAnsi" w:cs="Arial"/>
          <w:sz w:val="22"/>
        </w:rPr>
        <w:t xml:space="preserve">Příloha č. </w:t>
      </w:r>
      <w:r>
        <w:rPr>
          <w:rFonts w:asciiTheme="minorHAnsi" w:hAnsiTheme="minorHAnsi" w:cs="Arial"/>
          <w:sz w:val="22"/>
        </w:rPr>
        <w:t>2</w:t>
      </w:r>
      <w:r w:rsidRPr="00B968B8">
        <w:rPr>
          <w:rFonts w:asciiTheme="minorHAnsi" w:hAnsiTheme="minorHAnsi" w:cs="Arial"/>
          <w:sz w:val="22"/>
        </w:rPr>
        <w:t xml:space="preserve"> - Tabulka splnění minimálních technických podmínek</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permStart w:id="1783969324" w:edGrp="everyone"/>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permEnd w:id="1783969324"/>
      <w:r w:rsidR="00113096" w:rsidRPr="0014577B">
        <w:rPr>
          <w:rFonts w:asciiTheme="minorHAnsi" w:hAnsiTheme="minorHAnsi" w:cs="Arial"/>
          <w:sz w:val="22"/>
        </w:rPr>
        <w:t>dne</w:t>
      </w:r>
      <w:permStart w:id="429267262" w:edGrp="everyone"/>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ermEnd w:id="429267262"/>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permStart w:id="58610242" w:edGrp="everyone"/>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ermEnd w:id="58610242"/>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permStart w:id="892822889" w:edGrp="everyone"/>
          <w:r w:rsidRPr="0014577B">
            <w:rPr>
              <w:rFonts w:asciiTheme="minorHAnsi" w:hAnsiTheme="minorHAnsi"/>
              <w:sz w:val="22"/>
              <w:szCs w:val="22"/>
            </w:rPr>
            <w:t>……………………………………………………..</w:t>
          </w:r>
          <w:permEnd w:id="892822889"/>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A40A15" w:rsidRDefault="00A40A15"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ermStart w:id="477257918" w:edGrp="everyone" w:displacedByCustomXml="next"/>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FF3797"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ermEnd w:id="477257918"/>
    <w:p w:rsidR="00B57E6E" w:rsidRDefault="00B57E6E"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05171D">
      <w:pPr>
        <w:rPr>
          <w:rFonts w:asciiTheme="minorHAnsi" w:hAnsiTheme="minorHAnsi" w:cstheme="minorHAnsi"/>
          <w:sz w:val="20"/>
          <w:szCs w:val="20"/>
        </w:rPr>
      </w:pPr>
    </w:p>
    <w:p w:rsidR="001C0573" w:rsidRDefault="001C0573" w:rsidP="001C0573">
      <w:pPr>
        <w:pStyle w:val="Odstavec"/>
        <w:numPr>
          <w:ilvl w:val="0"/>
          <w:numId w:val="0"/>
        </w:numPr>
        <w:spacing w:before="0"/>
        <w:ind w:left="720" w:hanging="720"/>
        <w:rPr>
          <w:rFonts w:asciiTheme="minorHAnsi" w:hAnsiTheme="minorHAnsi" w:cs="Arial"/>
          <w:sz w:val="22"/>
        </w:rPr>
      </w:pPr>
    </w:p>
    <w:p w:rsidR="001C0573" w:rsidRDefault="001C0573" w:rsidP="001C0573">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 xml:space="preserve">Příloha č. </w:t>
      </w:r>
      <w:r>
        <w:rPr>
          <w:rFonts w:asciiTheme="minorHAnsi" w:hAnsiTheme="minorHAnsi" w:cs="Arial"/>
          <w:sz w:val="22"/>
        </w:rPr>
        <w:t>2</w:t>
      </w:r>
      <w:r w:rsidRPr="00CD58DD">
        <w:rPr>
          <w:rFonts w:asciiTheme="minorHAnsi" w:hAnsiTheme="minorHAnsi" w:cs="Arial"/>
          <w:sz w:val="22"/>
        </w:rPr>
        <w:t xml:space="preserve"> –</w:t>
      </w:r>
      <w:r>
        <w:rPr>
          <w:rFonts w:asciiTheme="minorHAnsi" w:hAnsiTheme="minorHAnsi" w:cs="Arial"/>
          <w:sz w:val="22"/>
        </w:rPr>
        <w:t xml:space="preserve"> Tabulka splnění minimálních technických podmínek</w:t>
      </w:r>
    </w:p>
    <w:permStart w:id="1596075156" w:edGrp="everyone" w:displacedByCustomXml="next"/>
    <w:sdt>
      <w:sdtPr>
        <w:rPr>
          <w:rFonts w:asciiTheme="minorHAnsi" w:hAnsiTheme="minorHAnsi" w:cstheme="minorHAnsi"/>
          <w:sz w:val="20"/>
          <w:szCs w:val="20"/>
        </w:rPr>
        <w:id w:val="807830895"/>
        <w:placeholder>
          <w:docPart w:val="31BB7A5D19CB47B2BAA93249D3300E32"/>
        </w:placeholder>
      </w:sdtPr>
      <w:sdtEndPr/>
      <w:sdtContent>
        <w:p w:rsidR="001C0573" w:rsidRPr="00B91B36" w:rsidRDefault="001C0573" w:rsidP="001C0573">
          <w:pPr>
            <w:rPr>
              <w:rFonts w:asciiTheme="minorHAnsi" w:hAnsiTheme="minorHAnsi" w:cstheme="minorHAnsi"/>
              <w:sz w:val="20"/>
              <w:szCs w:val="20"/>
            </w:rPr>
          </w:pPr>
        </w:p>
        <w:p w:rsidR="001C0573" w:rsidRPr="00B91B36" w:rsidRDefault="001C0573" w:rsidP="001C0573">
          <w:pPr>
            <w:rPr>
              <w:rFonts w:asciiTheme="minorHAnsi" w:hAnsiTheme="minorHAnsi" w:cstheme="minorHAnsi"/>
              <w:sz w:val="20"/>
              <w:szCs w:val="20"/>
            </w:rPr>
          </w:pPr>
        </w:p>
        <w:p w:rsidR="001C0573" w:rsidRPr="00B91B36" w:rsidRDefault="001C0573" w:rsidP="001C0573">
          <w:pPr>
            <w:rPr>
              <w:rFonts w:asciiTheme="minorHAnsi" w:hAnsiTheme="minorHAnsi" w:cstheme="minorHAnsi"/>
              <w:sz w:val="20"/>
              <w:szCs w:val="20"/>
            </w:rPr>
          </w:pPr>
        </w:p>
        <w:p w:rsidR="001C0573" w:rsidRPr="00B91B36" w:rsidRDefault="001C0573" w:rsidP="001C0573">
          <w:pPr>
            <w:rPr>
              <w:rFonts w:asciiTheme="minorHAnsi" w:hAnsiTheme="minorHAnsi" w:cstheme="minorHAnsi"/>
              <w:sz w:val="20"/>
              <w:szCs w:val="20"/>
            </w:rPr>
          </w:pPr>
        </w:p>
        <w:p w:rsidR="001C0573" w:rsidRPr="00B91B36" w:rsidRDefault="001C0573" w:rsidP="001C0573">
          <w:pPr>
            <w:rPr>
              <w:rFonts w:asciiTheme="minorHAnsi" w:hAnsiTheme="minorHAnsi" w:cstheme="minorHAnsi"/>
              <w:sz w:val="20"/>
              <w:szCs w:val="20"/>
            </w:rPr>
          </w:pPr>
        </w:p>
        <w:p w:rsidR="001C0573" w:rsidRPr="00B91B36" w:rsidRDefault="001C0573" w:rsidP="001C0573">
          <w:pPr>
            <w:rPr>
              <w:rFonts w:asciiTheme="minorHAnsi" w:hAnsiTheme="minorHAnsi" w:cstheme="minorHAnsi"/>
              <w:sz w:val="20"/>
              <w:szCs w:val="20"/>
            </w:rPr>
          </w:pPr>
        </w:p>
        <w:p w:rsidR="001C0573" w:rsidRDefault="00FF3797" w:rsidP="001C0573">
          <w:pPr>
            <w:rPr>
              <w:rFonts w:asciiTheme="minorHAnsi" w:hAnsiTheme="minorHAnsi" w:cstheme="minorHAnsi"/>
              <w:sz w:val="20"/>
              <w:szCs w:val="20"/>
            </w:rPr>
          </w:pPr>
        </w:p>
      </w:sdtContent>
    </w:sdt>
    <w:p w:rsidR="001C0573" w:rsidRDefault="001C0573" w:rsidP="001C0573">
      <w:pPr>
        <w:rPr>
          <w:rFonts w:asciiTheme="minorHAnsi" w:hAnsiTheme="minorHAnsi" w:cstheme="minorHAnsi"/>
          <w:sz w:val="20"/>
          <w:szCs w:val="20"/>
        </w:rPr>
      </w:pPr>
    </w:p>
    <w:p w:rsidR="001C0573" w:rsidRDefault="001C0573" w:rsidP="001C0573">
      <w:pPr>
        <w:rPr>
          <w:rFonts w:asciiTheme="minorHAnsi" w:hAnsiTheme="minorHAnsi" w:cstheme="minorHAnsi"/>
          <w:sz w:val="20"/>
          <w:szCs w:val="20"/>
        </w:rPr>
      </w:pPr>
    </w:p>
    <w:permEnd w:id="1596075156"/>
    <w:p w:rsidR="001C0573" w:rsidRDefault="001C0573" w:rsidP="0005171D">
      <w:pPr>
        <w:rPr>
          <w:rFonts w:asciiTheme="minorHAnsi" w:hAnsiTheme="minorHAnsi" w:cstheme="minorHAnsi"/>
          <w:sz w:val="20"/>
          <w:szCs w:val="20"/>
        </w:rPr>
      </w:pPr>
    </w:p>
    <w:sectPr w:rsidR="001C0573"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K2tDoyYJ1QOAegkdO8O2vND3d9y7gEwhWUjHcmeOYtRpkBCFKA2wYBrarckqeE9UbKcHKaDb2zDARRAVZhQQ==" w:salt="x016Wmq6A+7ELsf8xS40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566D9"/>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C0573"/>
    <w:rsid w:val="001D0848"/>
    <w:rsid w:val="001E2A50"/>
    <w:rsid w:val="001F3378"/>
    <w:rsid w:val="001F68A6"/>
    <w:rsid w:val="002105AB"/>
    <w:rsid w:val="00211695"/>
    <w:rsid w:val="00230455"/>
    <w:rsid w:val="00264A19"/>
    <w:rsid w:val="00274C52"/>
    <w:rsid w:val="00277208"/>
    <w:rsid w:val="00281797"/>
    <w:rsid w:val="002E4F94"/>
    <w:rsid w:val="0030483C"/>
    <w:rsid w:val="00306614"/>
    <w:rsid w:val="00313901"/>
    <w:rsid w:val="00314AAF"/>
    <w:rsid w:val="00331CA8"/>
    <w:rsid w:val="00386556"/>
    <w:rsid w:val="003B10B7"/>
    <w:rsid w:val="003C21CA"/>
    <w:rsid w:val="003C596A"/>
    <w:rsid w:val="003D0D6A"/>
    <w:rsid w:val="003E597C"/>
    <w:rsid w:val="003E6AF8"/>
    <w:rsid w:val="00415E26"/>
    <w:rsid w:val="00484B90"/>
    <w:rsid w:val="004B0B26"/>
    <w:rsid w:val="004B47CD"/>
    <w:rsid w:val="004B6DDD"/>
    <w:rsid w:val="00506AE0"/>
    <w:rsid w:val="00516684"/>
    <w:rsid w:val="00526624"/>
    <w:rsid w:val="005335EC"/>
    <w:rsid w:val="00550A94"/>
    <w:rsid w:val="00566A91"/>
    <w:rsid w:val="005919C6"/>
    <w:rsid w:val="00597B33"/>
    <w:rsid w:val="005A79D8"/>
    <w:rsid w:val="005D07A8"/>
    <w:rsid w:val="005D11FB"/>
    <w:rsid w:val="005E74F7"/>
    <w:rsid w:val="005F056F"/>
    <w:rsid w:val="006049DA"/>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332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57E6E"/>
    <w:rsid w:val="00B7537F"/>
    <w:rsid w:val="00B968B8"/>
    <w:rsid w:val="00B97510"/>
    <w:rsid w:val="00BA3091"/>
    <w:rsid w:val="00BB0ADC"/>
    <w:rsid w:val="00BB2637"/>
    <w:rsid w:val="00BB607E"/>
    <w:rsid w:val="00BC20BC"/>
    <w:rsid w:val="00BC28A8"/>
    <w:rsid w:val="00BD0BF4"/>
    <w:rsid w:val="00BF71A3"/>
    <w:rsid w:val="00C50B8E"/>
    <w:rsid w:val="00C51A9A"/>
    <w:rsid w:val="00C84C96"/>
    <w:rsid w:val="00CD58DD"/>
    <w:rsid w:val="00CF7EC2"/>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 w:val="00FF3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496411616">
      <w:bodyDiv w:val="1"/>
      <w:marLeft w:val="0"/>
      <w:marRight w:val="0"/>
      <w:marTop w:val="0"/>
      <w:marBottom w:val="0"/>
      <w:divBdr>
        <w:top w:val="none" w:sz="0" w:space="0" w:color="auto"/>
        <w:left w:val="none" w:sz="0" w:space="0" w:color="auto"/>
        <w:bottom w:val="none" w:sz="0" w:space="0" w:color="auto"/>
        <w:right w:val="none" w:sz="0" w:space="0" w:color="auto"/>
      </w:divBdr>
    </w:div>
    <w:div w:id="1709257127">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31BB7A5D19CB47B2BAA93249D3300E32"/>
        <w:category>
          <w:name w:val="Obecné"/>
          <w:gallery w:val="placeholder"/>
        </w:category>
        <w:types>
          <w:type w:val="bbPlcHdr"/>
        </w:types>
        <w:behaviors>
          <w:behavior w:val="content"/>
        </w:behaviors>
        <w:guid w:val="{7D561DF1-0C01-4C7C-915F-A7ACE5FA48FD}"/>
      </w:docPartPr>
      <w:docPartBody>
        <w:p w:rsidR="00227E11" w:rsidRDefault="00803B86" w:rsidP="00803B86">
          <w:pPr>
            <w:pStyle w:val="31BB7A5D19CB47B2BAA93249D3300E32"/>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227E11"/>
    <w:rsid w:val="003C233A"/>
    <w:rsid w:val="003D317D"/>
    <w:rsid w:val="00466DEB"/>
    <w:rsid w:val="00547B4B"/>
    <w:rsid w:val="00646DF0"/>
    <w:rsid w:val="00651526"/>
    <w:rsid w:val="00664D85"/>
    <w:rsid w:val="0067191B"/>
    <w:rsid w:val="00803B86"/>
    <w:rsid w:val="00B13D31"/>
    <w:rsid w:val="00BA506A"/>
    <w:rsid w:val="00BC44B6"/>
    <w:rsid w:val="00C23643"/>
    <w:rsid w:val="00E56526"/>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3B86"/>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 w:type="paragraph" w:customStyle="1" w:styleId="31BB7A5D19CB47B2BAA93249D3300E32">
    <w:name w:val="31BB7A5D19CB47B2BAA93249D3300E32"/>
    <w:rsid w:val="00803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464E-A9B9-4CEF-B5D1-E21AA52F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2631</Words>
  <Characters>15527</Characters>
  <Application>Microsoft Office Word</Application>
  <DocSecurity>8</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60</cp:revision>
  <cp:lastPrinted>2023-09-29T10:04:00Z</cp:lastPrinted>
  <dcterms:created xsi:type="dcterms:W3CDTF">2021-04-06T07:21:00Z</dcterms:created>
  <dcterms:modified xsi:type="dcterms:W3CDTF">2024-11-11T10:26:00Z</dcterms:modified>
</cp:coreProperties>
</file>