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7E0E40" w14:textId="77777777" w:rsidR="00B02052" w:rsidRPr="00953A59" w:rsidRDefault="00B02052" w:rsidP="00B02052">
      <w:pPr>
        <w:pStyle w:val="Normalneodsazen"/>
        <w:rPr>
          <w:rFonts w:ascii="Calibri" w:hAnsi="Calibri"/>
          <w:sz w:val="22"/>
          <w:szCs w:val="22"/>
        </w:rPr>
      </w:pPr>
    </w:p>
    <w:p w14:paraId="79F5836A" w14:textId="77777777" w:rsidR="008D1854" w:rsidRPr="00953A59" w:rsidRDefault="008D1854" w:rsidP="008D1854">
      <w:pPr>
        <w:pStyle w:val="Normalneodsazen"/>
        <w:spacing w:line="360" w:lineRule="auto"/>
        <w:ind w:left="284" w:hanging="284"/>
        <w:rPr>
          <w:rFonts w:asciiTheme="minorHAnsi" w:hAnsiTheme="minorHAnsi" w:cstheme="minorHAnsi"/>
          <w:sz w:val="20"/>
        </w:rPr>
      </w:pPr>
      <w:r w:rsidRPr="00953A59">
        <w:rPr>
          <w:rFonts w:asciiTheme="minorHAnsi" w:hAnsiTheme="minorHAnsi" w:cstheme="minorHAnsi"/>
          <w:sz w:val="20"/>
        </w:rPr>
        <w:t>Níže uvedeného dne, měsíce a roku uzavřeli</w:t>
      </w:r>
    </w:p>
    <w:p w14:paraId="5ABF755D" w14:textId="77777777" w:rsidR="008D1854" w:rsidRPr="00953A59" w:rsidRDefault="008D1854" w:rsidP="008D1854">
      <w:pPr>
        <w:spacing w:line="360" w:lineRule="auto"/>
        <w:ind w:left="284" w:hanging="284"/>
        <w:rPr>
          <w:rFonts w:asciiTheme="minorHAnsi" w:hAnsiTheme="minorHAnsi" w:cstheme="minorHAnsi"/>
          <w:b/>
          <w:sz w:val="20"/>
          <w:szCs w:val="20"/>
        </w:rPr>
      </w:pPr>
    </w:p>
    <w:p w14:paraId="7E06545D" w14:textId="77777777" w:rsidR="008D1854" w:rsidRPr="00953A59" w:rsidRDefault="008D1854" w:rsidP="008D1854">
      <w:pPr>
        <w:spacing w:line="360" w:lineRule="auto"/>
        <w:ind w:left="284" w:hanging="284"/>
        <w:rPr>
          <w:rFonts w:asciiTheme="minorHAnsi" w:hAnsiTheme="minorHAnsi" w:cstheme="minorHAnsi"/>
          <w:b/>
          <w:sz w:val="22"/>
          <w:szCs w:val="22"/>
        </w:rPr>
      </w:pPr>
      <w:r w:rsidRPr="00953A59">
        <w:rPr>
          <w:rFonts w:asciiTheme="minorHAnsi" w:hAnsiTheme="minorHAnsi" w:cstheme="minorHAnsi"/>
          <w:b/>
          <w:sz w:val="22"/>
          <w:szCs w:val="22"/>
        </w:rPr>
        <w:t>Fakultní nemocnice Olomouc</w:t>
      </w:r>
    </w:p>
    <w:p w14:paraId="53DF5CFC" w14:textId="77777777" w:rsidR="008D1854" w:rsidRPr="00953A59" w:rsidRDefault="008D1854" w:rsidP="008D1854">
      <w:pPr>
        <w:spacing w:line="360" w:lineRule="auto"/>
        <w:rPr>
          <w:rFonts w:asciiTheme="minorHAnsi" w:hAnsiTheme="minorHAnsi" w:cstheme="minorHAnsi"/>
          <w:sz w:val="22"/>
          <w:szCs w:val="22"/>
        </w:rPr>
      </w:pPr>
      <w:r w:rsidRPr="00953A59">
        <w:rPr>
          <w:rFonts w:asciiTheme="minorHAnsi" w:hAnsiTheme="minorHAnsi" w:cstheme="minorHAnsi"/>
          <w:sz w:val="22"/>
          <w:szCs w:val="22"/>
        </w:rPr>
        <w:t>státní příspěvková organizace zřízená Ministerstvem zdravotnictví ČR rozhodnutím ministra zdravotnictví ze dne 25.11.1990, č.j. OP-054-25.11.90</w:t>
      </w:r>
    </w:p>
    <w:p w14:paraId="3AFF0A49" w14:textId="77777777" w:rsidR="008D1854" w:rsidRPr="00953A59" w:rsidRDefault="008D1854" w:rsidP="008D1854">
      <w:pPr>
        <w:spacing w:line="360" w:lineRule="auto"/>
        <w:ind w:left="284" w:hanging="284"/>
        <w:rPr>
          <w:rFonts w:asciiTheme="minorHAnsi" w:hAnsiTheme="minorHAnsi" w:cstheme="minorHAnsi"/>
          <w:sz w:val="22"/>
          <w:szCs w:val="22"/>
        </w:rPr>
      </w:pPr>
      <w:r w:rsidRPr="00953A59">
        <w:rPr>
          <w:rFonts w:asciiTheme="minorHAnsi" w:hAnsiTheme="minorHAnsi" w:cstheme="minorHAnsi"/>
          <w:sz w:val="22"/>
          <w:szCs w:val="22"/>
        </w:rPr>
        <w:t xml:space="preserve">se sídlem: </w:t>
      </w:r>
      <w:r w:rsidR="008E5B82" w:rsidRPr="00953A59">
        <w:rPr>
          <w:rFonts w:asciiTheme="minorHAnsi" w:hAnsiTheme="minorHAnsi" w:cstheme="minorHAnsi"/>
          <w:sz w:val="22"/>
          <w:szCs w:val="22"/>
        </w:rPr>
        <w:t>Zdravotníků 248/7</w:t>
      </w:r>
      <w:r w:rsidRPr="00953A59">
        <w:rPr>
          <w:rFonts w:asciiTheme="minorHAnsi" w:hAnsiTheme="minorHAnsi" w:cstheme="minorHAnsi"/>
          <w:sz w:val="22"/>
          <w:szCs w:val="22"/>
        </w:rPr>
        <w:t>, 779 00 Olomouc</w:t>
      </w:r>
    </w:p>
    <w:p w14:paraId="653A6B15" w14:textId="77777777" w:rsidR="008D1854" w:rsidRPr="00953A59" w:rsidRDefault="008D1854" w:rsidP="008D1854">
      <w:pPr>
        <w:spacing w:line="360" w:lineRule="auto"/>
        <w:ind w:left="284" w:hanging="284"/>
        <w:rPr>
          <w:rFonts w:asciiTheme="minorHAnsi" w:hAnsiTheme="minorHAnsi" w:cstheme="minorHAnsi"/>
          <w:sz w:val="22"/>
          <w:szCs w:val="22"/>
        </w:rPr>
      </w:pPr>
      <w:r w:rsidRPr="00953A59">
        <w:rPr>
          <w:rFonts w:asciiTheme="minorHAnsi" w:hAnsiTheme="minorHAnsi" w:cstheme="minorHAnsi"/>
          <w:sz w:val="22"/>
          <w:szCs w:val="22"/>
        </w:rPr>
        <w:t>IČ: 00098892</w:t>
      </w:r>
    </w:p>
    <w:p w14:paraId="0D2AF94C" w14:textId="77777777" w:rsidR="008D1854" w:rsidRPr="00953A59" w:rsidRDefault="008D1854" w:rsidP="008D1854">
      <w:pPr>
        <w:spacing w:line="360" w:lineRule="auto"/>
        <w:ind w:left="284" w:hanging="284"/>
        <w:rPr>
          <w:rFonts w:asciiTheme="minorHAnsi" w:hAnsiTheme="minorHAnsi" w:cstheme="minorHAnsi"/>
          <w:sz w:val="22"/>
          <w:szCs w:val="22"/>
        </w:rPr>
      </w:pPr>
      <w:r w:rsidRPr="00953A59">
        <w:rPr>
          <w:rFonts w:asciiTheme="minorHAnsi" w:hAnsiTheme="minorHAnsi" w:cstheme="minorHAnsi"/>
          <w:sz w:val="22"/>
          <w:szCs w:val="22"/>
        </w:rPr>
        <w:t>DIČ: CZ00098892</w:t>
      </w:r>
    </w:p>
    <w:p w14:paraId="44AA84F8" w14:textId="77777777" w:rsidR="008D1854" w:rsidRPr="00953A59" w:rsidRDefault="008D1854" w:rsidP="008D1854">
      <w:pPr>
        <w:spacing w:line="360" w:lineRule="auto"/>
        <w:ind w:left="284" w:hanging="284"/>
        <w:rPr>
          <w:rFonts w:asciiTheme="minorHAnsi" w:hAnsiTheme="minorHAnsi" w:cstheme="minorHAnsi"/>
          <w:sz w:val="22"/>
          <w:szCs w:val="22"/>
        </w:rPr>
      </w:pPr>
      <w:r w:rsidRPr="00953A59">
        <w:rPr>
          <w:rFonts w:asciiTheme="minorHAnsi" w:hAnsiTheme="minorHAnsi" w:cstheme="minorHAnsi"/>
          <w:sz w:val="22"/>
          <w:szCs w:val="22"/>
        </w:rPr>
        <w:t>zastoupená: prof. MUDr. Romanem Havlíkem, Ph.D., ředitelem</w:t>
      </w:r>
    </w:p>
    <w:p w14:paraId="5CBBE5F3" w14:textId="77777777" w:rsidR="008D1854" w:rsidRPr="00953A59" w:rsidRDefault="008D1854" w:rsidP="008D1854">
      <w:pPr>
        <w:spacing w:line="360" w:lineRule="auto"/>
        <w:ind w:left="284" w:hanging="284"/>
        <w:rPr>
          <w:rFonts w:asciiTheme="minorHAnsi" w:hAnsiTheme="minorHAnsi" w:cstheme="minorHAnsi"/>
          <w:sz w:val="22"/>
          <w:szCs w:val="22"/>
        </w:rPr>
      </w:pPr>
      <w:r w:rsidRPr="00953A59">
        <w:rPr>
          <w:rFonts w:asciiTheme="minorHAnsi" w:hAnsiTheme="minorHAnsi" w:cstheme="minorHAnsi"/>
          <w:sz w:val="22"/>
          <w:szCs w:val="22"/>
        </w:rPr>
        <w:t>bankovní spojení: 36334811/0710</w:t>
      </w:r>
    </w:p>
    <w:p w14:paraId="2F717C89" w14:textId="77777777" w:rsidR="008D1854" w:rsidRPr="00953A59" w:rsidRDefault="008D1854" w:rsidP="008D1854">
      <w:pPr>
        <w:spacing w:line="360" w:lineRule="auto"/>
        <w:ind w:left="284" w:hanging="284"/>
        <w:rPr>
          <w:rFonts w:asciiTheme="minorHAnsi" w:hAnsiTheme="minorHAnsi" w:cstheme="minorHAnsi"/>
          <w:sz w:val="22"/>
          <w:szCs w:val="22"/>
        </w:rPr>
      </w:pPr>
    </w:p>
    <w:p w14:paraId="2FC364C5" w14:textId="77777777" w:rsidR="008D1854" w:rsidRPr="00953A59" w:rsidRDefault="008D1854" w:rsidP="008D1854">
      <w:pPr>
        <w:spacing w:line="360" w:lineRule="auto"/>
        <w:ind w:left="284" w:hanging="284"/>
        <w:rPr>
          <w:rFonts w:asciiTheme="minorHAnsi" w:hAnsiTheme="minorHAnsi" w:cstheme="minorHAnsi"/>
          <w:i/>
          <w:sz w:val="22"/>
          <w:szCs w:val="22"/>
        </w:rPr>
      </w:pPr>
      <w:r w:rsidRPr="00953A59">
        <w:rPr>
          <w:rFonts w:asciiTheme="minorHAnsi" w:hAnsiTheme="minorHAnsi" w:cstheme="minorHAnsi"/>
          <w:bCs/>
          <w:sz w:val="22"/>
          <w:szCs w:val="22"/>
        </w:rPr>
        <w:t xml:space="preserve">na straně jedné </w:t>
      </w:r>
      <w:r w:rsidRPr="00953A59">
        <w:rPr>
          <w:rFonts w:asciiTheme="minorHAnsi" w:hAnsiTheme="minorHAnsi" w:cstheme="minorHAnsi"/>
          <w:sz w:val="22"/>
          <w:szCs w:val="22"/>
        </w:rPr>
        <w:t xml:space="preserve">jako </w:t>
      </w:r>
      <w:r w:rsidRPr="00953A59">
        <w:rPr>
          <w:rFonts w:asciiTheme="minorHAnsi" w:hAnsiTheme="minorHAnsi" w:cstheme="minorHAnsi"/>
          <w:i/>
          <w:sz w:val="22"/>
          <w:szCs w:val="22"/>
        </w:rPr>
        <w:t>„kupující“</w:t>
      </w:r>
    </w:p>
    <w:p w14:paraId="75FD9A9A" w14:textId="77777777" w:rsidR="008D1854" w:rsidRPr="00953A59" w:rsidRDefault="008D1854" w:rsidP="008D1854">
      <w:pPr>
        <w:spacing w:line="360" w:lineRule="auto"/>
        <w:ind w:left="284" w:hanging="284"/>
        <w:rPr>
          <w:rFonts w:asciiTheme="minorHAnsi" w:hAnsiTheme="minorHAnsi" w:cstheme="minorHAnsi"/>
          <w:sz w:val="22"/>
          <w:szCs w:val="22"/>
        </w:rPr>
      </w:pPr>
    </w:p>
    <w:p w14:paraId="1D20F943" w14:textId="77777777" w:rsidR="008D1854" w:rsidRPr="00953A59" w:rsidRDefault="008D1854" w:rsidP="008D1854">
      <w:pPr>
        <w:spacing w:line="360" w:lineRule="auto"/>
        <w:ind w:left="284" w:hanging="284"/>
        <w:rPr>
          <w:rFonts w:asciiTheme="minorHAnsi" w:hAnsiTheme="minorHAnsi" w:cstheme="minorHAnsi"/>
          <w:sz w:val="22"/>
          <w:szCs w:val="22"/>
        </w:rPr>
      </w:pPr>
      <w:r w:rsidRPr="00953A59">
        <w:rPr>
          <w:rFonts w:asciiTheme="minorHAnsi" w:hAnsiTheme="minorHAnsi" w:cstheme="minorHAnsi"/>
          <w:sz w:val="22"/>
          <w:szCs w:val="22"/>
        </w:rPr>
        <w:t>a</w:t>
      </w:r>
    </w:p>
    <w:p w14:paraId="150747CC" w14:textId="77777777" w:rsidR="008D1854" w:rsidRPr="00953A59" w:rsidRDefault="008D1854" w:rsidP="008D1854">
      <w:pPr>
        <w:spacing w:line="360" w:lineRule="auto"/>
        <w:ind w:left="284" w:hanging="284"/>
        <w:rPr>
          <w:rFonts w:asciiTheme="minorHAnsi" w:hAnsiTheme="minorHAnsi" w:cstheme="minorHAnsi"/>
          <w:sz w:val="22"/>
          <w:szCs w:val="22"/>
        </w:rPr>
      </w:pPr>
    </w:p>
    <w:permStart w:id="1067397488" w:edGrp="everyone" w:displacedByCustomXml="next"/>
    <w:sdt>
      <w:sdtPr>
        <w:rPr>
          <w:rFonts w:asciiTheme="minorHAnsi" w:hAnsiTheme="minorHAnsi" w:cstheme="minorHAnsi"/>
          <w:b/>
          <w:sz w:val="22"/>
          <w:szCs w:val="22"/>
        </w:rPr>
        <w:id w:val="-1377545218"/>
        <w:placeholder>
          <w:docPart w:val="8C8FEC10E7E049A2BE00D7F875CBED10"/>
        </w:placeholder>
        <w:text/>
      </w:sdtPr>
      <w:sdtEndPr/>
      <w:sdtContent>
        <w:p w14:paraId="535A2963" w14:textId="6DE301C0" w:rsidR="008D1854" w:rsidRPr="00953A59" w:rsidRDefault="008D1854" w:rsidP="008D1854">
          <w:pPr>
            <w:spacing w:line="360" w:lineRule="auto"/>
            <w:ind w:left="284" w:hanging="284"/>
            <w:rPr>
              <w:rFonts w:asciiTheme="minorHAnsi" w:hAnsiTheme="minorHAnsi" w:cstheme="minorHAnsi"/>
              <w:b/>
              <w:sz w:val="22"/>
              <w:szCs w:val="22"/>
            </w:rPr>
          </w:pPr>
          <w:r w:rsidRPr="00953A59">
            <w:rPr>
              <w:rFonts w:asciiTheme="minorHAnsi" w:hAnsiTheme="minorHAnsi" w:cstheme="minorHAnsi"/>
              <w:b/>
              <w:sz w:val="22"/>
              <w:szCs w:val="22"/>
            </w:rPr>
            <w:t>………………………………………………..</w:t>
          </w:r>
        </w:p>
      </w:sdtContent>
    </w:sdt>
    <w:permEnd w:id="1067397488" w:displacedByCustomXml="prev"/>
    <w:p w14:paraId="44F2915B" w14:textId="77777777" w:rsidR="008D1854" w:rsidRPr="00953A59" w:rsidRDefault="008D1854" w:rsidP="008D1854">
      <w:pPr>
        <w:spacing w:line="360" w:lineRule="auto"/>
        <w:ind w:left="284" w:hanging="284"/>
        <w:rPr>
          <w:rFonts w:asciiTheme="minorHAnsi" w:hAnsiTheme="minorHAnsi" w:cstheme="minorHAnsi"/>
          <w:sz w:val="22"/>
          <w:szCs w:val="22"/>
        </w:rPr>
      </w:pPr>
      <w:r w:rsidRPr="00953A59">
        <w:rPr>
          <w:rFonts w:asciiTheme="minorHAnsi" w:hAnsiTheme="minorHAnsi" w:cstheme="minorHAnsi"/>
          <w:sz w:val="22"/>
          <w:szCs w:val="22"/>
        </w:rPr>
        <w:t xml:space="preserve">se sídlem: </w:t>
      </w:r>
      <w:permStart w:id="1560223564" w:edGrp="everyone"/>
      <w:sdt>
        <w:sdtPr>
          <w:rPr>
            <w:rFonts w:asciiTheme="minorHAnsi" w:hAnsiTheme="minorHAnsi" w:cstheme="minorHAnsi"/>
            <w:sz w:val="22"/>
            <w:szCs w:val="22"/>
          </w:rPr>
          <w:id w:val="-899979583"/>
          <w:placeholder>
            <w:docPart w:val="8C8FEC10E7E049A2BE00D7F875CBED10"/>
          </w:placeholder>
          <w:text/>
        </w:sdtPr>
        <w:sdtEndPr/>
        <w:sdtContent>
          <w:r w:rsidRPr="00953A59">
            <w:rPr>
              <w:rFonts w:asciiTheme="minorHAnsi" w:hAnsiTheme="minorHAnsi" w:cstheme="minorHAnsi"/>
              <w:sz w:val="22"/>
              <w:szCs w:val="22"/>
            </w:rPr>
            <w:t>……………………………</w:t>
          </w:r>
          <w:proofErr w:type="gramStart"/>
          <w:r w:rsidRPr="00953A59">
            <w:rPr>
              <w:rFonts w:asciiTheme="minorHAnsi" w:hAnsiTheme="minorHAnsi" w:cstheme="minorHAnsi"/>
              <w:sz w:val="22"/>
              <w:szCs w:val="22"/>
            </w:rPr>
            <w:t>…….</w:t>
          </w:r>
          <w:proofErr w:type="gramEnd"/>
        </w:sdtContent>
      </w:sdt>
      <w:permEnd w:id="1560223564"/>
    </w:p>
    <w:p w14:paraId="28BF3A75" w14:textId="77777777" w:rsidR="008D1854" w:rsidRPr="00953A59" w:rsidRDefault="008D1854" w:rsidP="008D1854">
      <w:pPr>
        <w:spacing w:line="360" w:lineRule="auto"/>
        <w:ind w:left="284" w:hanging="284"/>
        <w:rPr>
          <w:rFonts w:asciiTheme="minorHAnsi" w:hAnsiTheme="minorHAnsi" w:cstheme="minorHAnsi"/>
          <w:sz w:val="22"/>
          <w:szCs w:val="22"/>
        </w:rPr>
      </w:pPr>
      <w:r w:rsidRPr="00953A59">
        <w:rPr>
          <w:rFonts w:asciiTheme="minorHAnsi" w:hAnsiTheme="minorHAnsi" w:cstheme="minorHAnsi"/>
          <w:sz w:val="22"/>
          <w:szCs w:val="22"/>
        </w:rPr>
        <w:t xml:space="preserve">IČ: </w:t>
      </w:r>
      <w:sdt>
        <w:sdtPr>
          <w:rPr>
            <w:rFonts w:asciiTheme="minorHAnsi" w:hAnsiTheme="minorHAnsi" w:cstheme="minorHAnsi"/>
            <w:sz w:val="22"/>
            <w:szCs w:val="22"/>
          </w:rPr>
          <w:id w:val="1182165667"/>
          <w:placeholder>
            <w:docPart w:val="8C8FEC10E7E049A2BE00D7F875CBED10"/>
          </w:placeholder>
          <w:text/>
        </w:sdtPr>
        <w:sdtEndPr/>
        <w:sdtContent>
          <w:permStart w:id="75328448" w:edGrp="everyone"/>
          <w:r w:rsidRPr="00953A59">
            <w:rPr>
              <w:rFonts w:asciiTheme="minorHAnsi" w:hAnsiTheme="minorHAnsi" w:cstheme="minorHAnsi"/>
              <w:sz w:val="22"/>
              <w:szCs w:val="22"/>
            </w:rPr>
            <w:t>..……………………………………</w:t>
          </w:r>
          <w:proofErr w:type="gramStart"/>
          <w:r w:rsidRPr="00953A59">
            <w:rPr>
              <w:rFonts w:asciiTheme="minorHAnsi" w:hAnsiTheme="minorHAnsi" w:cstheme="minorHAnsi"/>
              <w:sz w:val="22"/>
              <w:szCs w:val="22"/>
            </w:rPr>
            <w:t>…….</w:t>
          </w:r>
          <w:proofErr w:type="gramEnd"/>
          <w:r w:rsidRPr="00953A59">
            <w:rPr>
              <w:rFonts w:asciiTheme="minorHAnsi" w:hAnsiTheme="minorHAnsi" w:cstheme="minorHAnsi"/>
              <w:sz w:val="22"/>
              <w:szCs w:val="22"/>
            </w:rPr>
            <w:t>.</w:t>
          </w:r>
          <w:permEnd w:id="75328448"/>
        </w:sdtContent>
      </w:sdt>
    </w:p>
    <w:p w14:paraId="4B3271A5" w14:textId="77777777" w:rsidR="008D1854" w:rsidRPr="00953A59" w:rsidRDefault="008D1854" w:rsidP="008D1854">
      <w:pPr>
        <w:spacing w:line="360" w:lineRule="auto"/>
        <w:ind w:left="284" w:hanging="284"/>
        <w:rPr>
          <w:rFonts w:asciiTheme="minorHAnsi" w:hAnsiTheme="minorHAnsi" w:cstheme="minorHAnsi"/>
          <w:sz w:val="22"/>
          <w:szCs w:val="22"/>
        </w:rPr>
      </w:pPr>
      <w:r w:rsidRPr="00953A59">
        <w:rPr>
          <w:rFonts w:asciiTheme="minorHAnsi" w:hAnsiTheme="minorHAnsi" w:cstheme="minorHAnsi"/>
          <w:sz w:val="22"/>
          <w:szCs w:val="22"/>
        </w:rPr>
        <w:t xml:space="preserve">DIČ: </w:t>
      </w:r>
      <w:sdt>
        <w:sdtPr>
          <w:rPr>
            <w:rFonts w:asciiTheme="minorHAnsi" w:hAnsiTheme="minorHAnsi" w:cstheme="minorHAnsi"/>
            <w:sz w:val="22"/>
            <w:szCs w:val="22"/>
          </w:rPr>
          <w:id w:val="1506097493"/>
          <w:placeholder>
            <w:docPart w:val="8C8FEC10E7E049A2BE00D7F875CBED10"/>
          </w:placeholder>
          <w:text/>
        </w:sdtPr>
        <w:sdtEndPr/>
        <w:sdtContent>
          <w:permStart w:id="208235520" w:edGrp="everyone"/>
          <w:r w:rsidRPr="00953A59">
            <w:rPr>
              <w:rFonts w:asciiTheme="minorHAnsi" w:hAnsiTheme="minorHAnsi" w:cstheme="minorHAnsi"/>
              <w:sz w:val="22"/>
              <w:szCs w:val="22"/>
            </w:rPr>
            <w:t>……………………………………</w:t>
          </w:r>
          <w:proofErr w:type="gramStart"/>
          <w:r w:rsidRPr="00953A59">
            <w:rPr>
              <w:rFonts w:asciiTheme="minorHAnsi" w:hAnsiTheme="minorHAnsi" w:cstheme="minorHAnsi"/>
              <w:sz w:val="22"/>
              <w:szCs w:val="22"/>
            </w:rPr>
            <w:t>…….</w:t>
          </w:r>
          <w:proofErr w:type="gramEnd"/>
          <w:r w:rsidRPr="00953A59">
            <w:rPr>
              <w:rFonts w:asciiTheme="minorHAnsi" w:hAnsiTheme="minorHAnsi" w:cstheme="minorHAnsi"/>
              <w:sz w:val="22"/>
              <w:szCs w:val="22"/>
            </w:rPr>
            <w:t>.</w:t>
          </w:r>
          <w:permEnd w:id="208235520"/>
        </w:sdtContent>
      </w:sdt>
    </w:p>
    <w:p w14:paraId="693EAA4B" w14:textId="77777777" w:rsidR="008D1854" w:rsidRPr="00953A59" w:rsidRDefault="008D1854" w:rsidP="008D1854">
      <w:pPr>
        <w:spacing w:line="360" w:lineRule="auto"/>
        <w:ind w:left="284" w:hanging="284"/>
        <w:rPr>
          <w:rFonts w:asciiTheme="minorHAnsi" w:hAnsiTheme="minorHAnsi" w:cstheme="minorHAnsi"/>
          <w:sz w:val="22"/>
          <w:szCs w:val="22"/>
        </w:rPr>
      </w:pPr>
      <w:r w:rsidRPr="00953A59">
        <w:rPr>
          <w:rFonts w:asciiTheme="minorHAnsi" w:hAnsiTheme="minorHAnsi" w:cstheme="minorHAnsi"/>
          <w:sz w:val="22"/>
          <w:szCs w:val="22"/>
        </w:rPr>
        <w:t xml:space="preserve">zastoupená: </w:t>
      </w:r>
      <w:sdt>
        <w:sdtPr>
          <w:rPr>
            <w:rFonts w:asciiTheme="minorHAnsi" w:hAnsiTheme="minorHAnsi" w:cstheme="minorHAnsi"/>
            <w:sz w:val="22"/>
            <w:szCs w:val="22"/>
          </w:rPr>
          <w:id w:val="-845396404"/>
          <w:placeholder>
            <w:docPart w:val="8C8FEC10E7E049A2BE00D7F875CBED10"/>
          </w:placeholder>
          <w:text/>
        </w:sdtPr>
        <w:sdtEndPr/>
        <w:sdtContent>
          <w:permStart w:id="67645999" w:edGrp="everyone"/>
          <w:r w:rsidRPr="00953A59">
            <w:rPr>
              <w:rFonts w:asciiTheme="minorHAnsi" w:hAnsiTheme="minorHAnsi" w:cstheme="minorHAnsi"/>
              <w:sz w:val="22"/>
              <w:szCs w:val="22"/>
            </w:rPr>
            <w:t>…………………………</w:t>
          </w:r>
          <w:proofErr w:type="gramStart"/>
          <w:r w:rsidRPr="00953A59">
            <w:rPr>
              <w:rFonts w:asciiTheme="minorHAnsi" w:hAnsiTheme="minorHAnsi" w:cstheme="minorHAnsi"/>
              <w:sz w:val="22"/>
              <w:szCs w:val="22"/>
            </w:rPr>
            <w:t>…….</w:t>
          </w:r>
          <w:permEnd w:id="67645999"/>
          <w:proofErr w:type="gramEnd"/>
        </w:sdtContent>
      </w:sdt>
    </w:p>
    <w:p w14:paraId="2417F9E8" w14:textId="77777777" w:rsidR="008D1854" w:rsidRPr="00953A59" w:rsidRDefault="008D1854" w:rsidP="008D1854">
      <w:pPr>
        <w:spacing w:line="360" w:lineRule="auto"/>
        <w:ind w:left="284" w:hanging="284"/>
        <w:rPr>
          <w:rFonts w:asciiTheme="minorHAnsi" w:hAnsiTheme="minorHAnsi" w:cstheme="minorHAnsi"/>
          <w:sz w:val="22"/>
          <w:szCs w:val="22"/>
        </w:rPr>
      </w:pPr>
      <w:r w:rsidRPr="00953A59">
        <w:rPr>
          <w:rFonts w:asciiTheme="minorHAnsi" w:hAnsiTheme="minorHAnsi" w:cstheme="minorHAnsi"/>
          <w:sz w:val="22"/>
          <w:szCs w:val="22"/>
        </w:rPr>
        <w:t>zapsaná v Obchodním rejstříku vedeném</w:t>
      </w:r>
      <w:r w:rsidR="005042C7" w:rsidRPr="00953A59">
        <w:rPr>
          <w:rFonts w:asciiTheme="minorHAnsi" w:hAnsiTheme="minorHAnsi" w:cstheme="minorHAnsi"/>
          <w:sz w:val="22"/>
          <w:szCs w:val="22"/>
        </w:rPr>
        <w:t xml:space="preserve"> </w:t>
      </w:r>
      <w:permStart w:id="1473127351" w:edGrp="everyone"/>
      <w:sdt>
        <w:sdtPr>
          <w:rPr>
            <w:rFonts w:asciiTheme="minorHAnsi" w:hAnsiTheme="minorHAnsi" w:cstheme="minorHAnsi"/>
            <w:sz w:val="22"/>
            <w:szCs w:val="22"/>
          </w:rPr>
          <w:id w:val="779158289"/>
          <w:placeholder>
            <w:docPart w:val="8C8FEC10E7E049A2BE00D7F875CBED10"/>
          </w:placeholder>
          <w:text/>
        </w:sdtPr>
        <w:sdtEndPr/>
        <w:sdtContent>
          <w:r w:rsidRPr="00953A59">
            <w:rPr>
              <w:rFonts w:asciiTheme="minorHAnsi" w:hAnsiTheme="minorHAnsi" w:cstheme="minorHAnsi"/>
              <w:sz w:val="22"/>
              <w:szCs w:val="22"/>
            </w:rPr>
            <w:t>………</w:t>
          </w:r>
          <w:proofErr w:type="gramStart"/>
          <w:r w:rsidRPr="00953A59">
            <w:rPr>
              <w:rFonts w:asciiTheme="minorHAnsi" w:hAnsiTheme="minorHAnsi" w:cstheme="minorHAnsi"/>
              <w:sz w:val="22"/>
              <w:szCs w:val="22"/>
            </w:rPr>
            <w:t>…….</w:t>
          </w:r>
          <w:proofErr w:type="gramEnd"/>
          <w:r w:rsidRPr="00953A59">
            <w:rPr>
              <w:rFonts w:asciiTheme="minorHAnsi" w:hAnsiTheme="minorHAnsi" w:cstheme="minorHAnsi"/>
              <w:sz w:val="22"/>
              <w:szCs w:val="22"/>
            </w:rPr>
            <w:t>soudem v …………………, oddíl….., vložka…..</w:t>
          </w:r>
        </w:sdtContent>
      </w:sdt>
      <w:permEnd w:id="1473127351"/>
    </w:p>
    <w:p w14:paraId="46DAFA05" w14:textId="77777777" w:rsidR="008D1854" w:rsidRPr="00953A59" w:rsidRDefault="008D1854" w:rsidP="008D1854">
      <w:pPr>
        <w:spacing w:line="360" w:lineRule="auto"/>
        <w:ind w:left="284" w:hanging="284"/>
        <w:rPr>
          <w:rFonts w:asciiTheme="minorHAnsi" w:hAnsiTheme="minorHAnsi" w:cstheme="minorHAnsi"/>
          <w:sz w:val="22"/>
          <w:szCs w:val="22"/>
        </w:rPr>
      </w:pPr>
      <w:r w:rsidRPr="00953A59">
        <w:rPr>
          <w:rFonts w:asciiTheme="minorHAnsi" w:hAnsiTheme="minorHAnsi" w:cstheme="minorHAnsi"/>
          <w:sz w:val="22"/>
          <w:szCs w:val="22"/>
        </w:rPr>
        <w:t>bankovní spojení:</w:t>
      </w:r>
      <w:permStart w:id="330844932" w:edGrp="everyone"/>
      <w:sdt>
        <w:sdtPr>
          <w:rPr>
            <w:rFonts w:asciiTheme="minorHAnsi" w:hAnsiTheme="minorHAnsi" w:cstheme="minorHAnsi"/>
            <w:sz w:val="22"/>
            <w:szCs w:val="22"/>
          </w:rPr>
          <w:id w:val="-368841110"/>
          <w:placeholder>
            <w:docPart w:val="8C8FEC10E7E049A2BE00D7F875CBED10"/>
          </w:placeholder>
          <w:text/>
        </w:sdtPr>
        <w:sdtEndPr/>
        <w:sdtContent>
          <w:r w:rsidRPr="00953A59">
            <w:rPr>
              <w:rFonts w:asciiTheme="minorHAnsi" w:hAnsiTheme="minorHAnsi" w:cstheme="minorHAnsi"/>
              <w:sz w:val="22"/>
              <w:szCs w:val="22"/>
            </w:rPr>
            <w:t>……………………………………</w:t>
          </w:r>
        </w:sdtContent>
      </w:sdt>
      <w:permEnd w:id="330844932"/>
    </w:p>
    <w:p w14:paraId="59B66942" w14:textId="77777777" w:rsidR="008D1854" w:rsidRPr="00953A59" w:rsidRDefault="008D1854" w:rsidP="008D1854">
      <w:pPr>
        <w:spacing w:line="360" w:lineRule="auto"/>
        <w:ind w:left="284" w:hanging="284"/>
        <w:rPr>
          <w:rFonts w:asciiTheme="minorHAnsi" w:hAnsiTheme="minorHAnsi" w:cstheme="minorHAnsi"/>
          <w:sz w:val="22"/>
          <w:szCs w:val="22"/>
        </w:rPr>
      </w:pPr>
    </w:p>
    <w:p w14:paraId="45F0E1D7" w14:textId="77777777" w:rsidR="008D1854" w:rsidRPr="00953A59" w:rsidRDefault="008D1854" w:rsidP="008D1854">
      <w:pPr>
        <w:spacing w:line="360" w:lineRule="auto"/>
        <w:ind w:left="284" w:hanging="284"/>
        <w:rPr>
          <w:rFonts w:asciiTheme="minorHAnsi" w:hAnsiTheme="minorHAnsi" w:cstheme="minorHAnsi"/>
          <w:i/>
          <w:sz w:val="22"/>
          <w:szCs w:val="22"/>
        </w:rPr>
      </w:pPr>
      <w:r w:rsidRPr="00953A59">
        <w:rPr>
          <w:rFonts w:asciiTheme="minorHAnsi" w:hAnsiTheme="minorHAnsi" w:cstheme="minorHAnsi"/>
          <w:bCs/>
          <w:sz w:val="22"/>
          <w:szCs w:val="22"/>
        </w:rPr>
        <w:t xml:space="preserve">na straně druhé </w:t>
      </w:r>
      <w:r w:rsidRPr="00953A59">
        <w:rPr>
          <w:rFonts w:asciiTheme="minorHAnsi" w:hAnsiTheme="minorHAnsi" w:cstheme="minorHAnsi"/>
          <w:sz w:val="22"/>
          <w:szCs w:val="22"/>
        </w:rPr>
        <w:t>jako</w:t>
      </w:r>
      <w:r w:rsidRPr="00953A59">
        <w:rPr>
          <w:rFonts w:asciiTheme="minorHAnsi" w:hAnsiTheme="minorHAnsi" w:cstheme="minorHAnsi"/>
          <w:i/>
          <w:sz w:val="22"/>
          <w:szCs w:val="22"/>
        </w:rPr>
        <w:t xml:space="preserve"> „prodávající“</w:t>
      </w:r>
    </w:p>
    <w:p w14:paraId="4514DF47" w14:textId="77777777" w:rsidR="008D1854" w:rsidRPr="00953A59" w:rsidRDefault="008D1854" w:rsidP="008D1854">
      <w:pPr>
        <w:spacing w:line="360" w:lineRule="auto"/>
        <w:rPr>
          <w:rFonts w:asciiTheme="minorHAnsi" w:hAnsiTheme="minorHAnsi" w:cstheme="minorHAnsi"/>
          <w:sz w:val="20"/>
          <w:szCs w:val="20"/>
        </w:rPr>
      </w:pPr>
    </w:p>
    <w:p w14:paraId="4CC68F64" w14:textId="77777777" w:rsidR="008D1854" w:rsidRPr="00953A59" w:rsidRDefault="008D1854" w:rsidP="008D1854">
      <w:pPr>
        <w:pStyle w:val="Zkladntext"/>
        <w:spacing w:line="360" w:lineRule="auto"/>
        <w:rPr>
          <w:rFonts w:asciiTheme="minorHAnsi" w:hAnsiTheme="minorHAnsi" w:cstheme="minorHAnsi"/>
          <w:color w:val="auto"/>
          <w:szCs w:val="20"/>
        </w:rPr>
      </w:pPr>
      <w:r w:rsidRPr="00953A59">
        <w:rPr>
          <w:rFonts w:asciiTheme="minorHAnsi" w:hAnsiTheme="minorHAnsi" w:cstheme="minorHAnsi"/>
          <w:color w:val="auto"/>
          <w:szCs w:val="20"/>
        </w:rPr>
        <w:t>(uvedení zástupci obou stran prohlašují, že podle stanov nebo jiného obdobného organizačního předpisu jsou oprávněni tuto smlouvu podepsat a k platnosti smlouvy není třeba podpisu jiné osoby.)</w:t>
      </w:r>
    </w:p>
    <w:p w14:paraId="7877DF0B" w14:textId="77777777" w:rsidR="008D1854" w:rsidRPr="00953A59" w:rsidRDefault="008D1854" w:rsidP="008D1854">
      <w:pPr>
        <w:spacing w:line="360" w:lineRule="auto"/>
        <w:ind w:left="284" w:hanging="284"/>
        <w:rPr>
          <w:rFonts w:asciiTheme="minorHAnsi" w:hAnsiTheme="minorHAnsi" w:cstheme="minorHAnsi"/>
          <w:sz w:val="20"/>
          <w:szCs w:val="20"/>
        </w:rPr>
      </w:pPr>
    </w:p>
    <w:p w14:paraId="29B4A288" w14:textId="77777777" w:rsidR="008D1854" w:rsidRPr="00953A59" w:rsidRDefault="008D1854" w:rsidP="008D1854">
      <w:pPr>
        <w:spacing w:line="360" w:lineRule="auto"/>
        <w:ind w:left="284" w:hanging="284"/>
        <w:rPr>
          <w:rFonts w:asciiTheme="minorHAnsi" w:hAnsiTheme="minorHAnsi" w:cstheme="minorHAnsi"/>
          <w:sz w:val="20"/>
          <w:szCs w:val="20"/>
        </w:rPr>
      </w:pPr>
    </w:p>
    <w:p w14:paraId="11CC06DD" w14:textId="77777777" w:rsidR="008D1854" w:rsidRPr="00953A59" w:rsidRDefault="008D1854" w:rsidP="008D1854">
      <w:pPr>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tuto</w:t>
      </w:r>
    </w:p>
    <w:p w14:paraId="5B2FFC63" w14:textId="77777777" w:rsidR="008D1854" w:rsidRPr="00953A59" w:rsidRDefault="008D1854" w:rsidP="008D1854">
      <w:pPr>
        <w:spacing w:line="360" w:lineRule="auto"/>
        <w:ind w:left="284" w:hanging="284"/>
        <w:rPr>
          <w:rFonts w:asciiTheme="minorHAnsi" w:hAnsiTheme="minorHAnsi" w:cstheme="minorHAnsi"/>
          <w:sz w:val="20"/>
          <w:szCs w:val="20"/>
        </w:rPr>
      </w:pPr>
    </w:p>
    <w:p w14:paraId="5AF25354" w14:textId="77777777" w:rsidR="008D1854" w:rsidRPr="00953A59" w:rsidRDefault="008D1854" w:rsidP="008D1854">
      <w:pPr>
        <w:spacing w:line="360" w:lineRule="auto"/>
        <w:ind w:left="284" w:hanging="284"/>
        <w:rPr>
          <w:rFonts w:asciiTheme="minorHAnsi" w:hAnsiTheme="minorHAnsi" w:cstheme="minorHAnsi"/>
          <w:sz w:val="20"/>
          <w:szCs w:val="20"/>
        </w:rPr>
      </w:pPr>
    </w:p>
    <w:p w14:paraId="1D73B6E7" w14:textId="77777777" w:rsidR="008D1854" w:rsidRPr="00953A59" w:rsidRDefault="008D1854" w:rsidP="008D1854">
      <w:pPr>
        <w:spacing w:line="360" w:lineRule="auto"/>
        <w:ind w:left="284" w:hanging="284"/>
        <w:jc w:val="center"/>
        <w:rPr>
          <w:rFonts w:asciiTheme="minorHAnsi" w:hAnsiTheme="minorHAnsi" w:cstheme="minorHAnsi"/>
          <w:b/>
          <w:sz w:val="28"/>
          <w:szCs w:val="28"/>
          <w:u w:val="single"/>
        </w:rPr>
      </w:pPr>
      <w:r w:rsidRPr="00953A59">
        <w:rPr>
          <w:rFonts w:asciiTheme="minorHAnsi" w:hAnsiTheme="minorHAnsi" w:cstheme="minorHAnsi"/>
          <w:b/>
          <w:sz w:val="28"/>
          <w:szCs w:val="28"/>
          <w:u w:val="single"/>
        </w:rPr>
        <w:t>KUPNÍ SMLOUVU</w:t>
      </w:r>
    </w:p>
    <w:p w14:paraId="7B3C7948" w14:textId="77777777" w:rsidR="008D1854" w:rsidRPr="00953A59" w:rsidRDefault="008D1854" w:rsidP="008D1854">
      <w:pPr>
        <w:spacing w:line="360" w:lineRule="auto"/>
        <w:ind w:left="284" w:hanging="284"/>
        <w:jc w:val="center"/>
        <w:rPr>
          <w:rFonts w:asciiTheme="minorHAnsi" w:hAnsiTheme="minorHAnsi" w:cstheme="minorHAnsi"/>
          <w:sz w:val="20"/>
          <w:szCs w:val="20"/>
        </w:rPr>
      </w:pPr>
      <w:r w:rsidRPr="00953A59">
        <w:rPr>
          <w:rFonts w:asciiTheme="minorHAnsi" w:hAnsiTheme="minorHAnsi" w:cstheme="minorHAnsi"/>
          <w:sz w:val="20"/>
          <w:szCs w:val="20"/>
        </w:rPr>
        <w:t>uzavřená dle § 2079 a násl. zákona č. 89/2012 Sb. občanského zákoníku v platném znění</w:t>
      </w:r>
    </w:p>
    <w:p w14:paraId="5A05B64A" w14:textId="77777777" w:rsidR="001521BE" w:rsidRPr="00953A59" w:rsidRDefault="001521BE" w:rsidP="00B02052">
      <w:pPr>
        <w:rPr>
          <w:rFonts w:asciiTheme="minorHAnsi" w:hAnsiTheme="minorHAnsi" w:cstheme="minorHAnsi"/>
          <w:sz w:val="20"/>
          <w:szCs w:val="20"/>
        </w:rPr>
      </w:pPr>
    </w:p>
    <w:p w14:paraId="282F2DE5" w14:textId="77777777" w:rsidR="001521BE" w:rsidRPr="00953A59" w:rsidRDefault="001521BE" w:rsidP="008D1854">
      <w:pPr>
        <w:spacing w:line="360" w:lineRule="auto"/>
        <w:ind w:left="284" w:hanging="284"/>
        <w:jc w:val="center"/>
        <w:rPr>
          <w:rFonts w:asciiTheme="minorHAnsi" w:hAnsiTheme="minorHAnsi" w:cstheme="minorHAnsi"/>
          <w:b/>
          <w:sz w:val="20"/>
          <w:szCs w:val="20"/>
        </w:rPr>
      </w:pPr>
      <w:bookmarkStart w:id="0" w:name="_Ref200507351"/>
      <w:r w:rsidRPr="00953A59">
        <w:rPr>
          <w:rFonts w:asciiTheme="minorHAnsi" w:hAnsiTheme="minorHAnsi" w:cstheme="minorHAnsi"/>
          <w:b/>
          <w:sz w:val="20"/>
          <w:szCs w:val="20"/>
        </w:rPr>
        <w:lastRenderedPageBreak/>
        <w:t>I.</w:t>
      </w:r>
    </w:p>
    <w:p w14:paraId="35006B15" w14:textId="77777777" w:rsidR="001521BE" w:rsidRPr="00953A59" w:rsidRDefault="001521BE" w:rsidP="008D1854">
      <w:pPr>
        <w:spacing w:line="360" w:lineRule="auto"/>
        <w:ind w:left="284" w:hanging="284"/>
        <w:jc w:val="center"/>
        <w:rPr>
          <w:rFonts w:asciiTheme="minorHAnsi" w:hAnsiTheme="minorHAnsi" w:cstheme="minorHAnsi"/>
          <w:b/>
          <w:sz w:val="20"/>
          <w:szCs w:val="20"/>
        </w:rPr>
      </w:pPr>
      <w:r w:rsidRPr="00953A59">
        <w:rPr>
          <w:rFonts w:asciiTheme="minorHAnsi" w:hAnsiTheme="minorHAnsi" w:cstheme="minorHAnsi"/>
          <w:b/>
          <w:sz w:val="20"/>
          <w:szCs w:val="20"/>
        </w:rPr>
        <w:t>Úvodní ustanovení</w:t>
      </w:r>
    </w:p>
    <w:p w14:paraId="6C18C3A4" w14:textId="77777777" w:rsidR="001521BE" w:rsidRPr="00953A59" w:rsidRDefault="001521BE" w:rsidP="008D1854">
      <w:pPr>
        <w:spacing w:line="360" w:lineRule="auto"/>
        <w:ind w:left="284" w:hanging="284"/>
        <w:jc w:val="both"/>
        <w:rPr>
          <w:rFonts w:asciiTheme="minorHAnsi" w:hAnsiTheme="minorHAnsi" w:cstheme="minorHAnsi"/>
          <w:vanish/>
          <w:sz w:val="20"/>
          <w:szCs w:val="20"/>
        </w:rPr>
      </w:pPr>
      <w:r w:rsidRPr="00953A59">
        <w:rPr>
          <w:rFonts w:asciiTheme="minorHAnsi" w:hAnsiTheme="minorHAnsi" w:cstheme="minorHAnsi"/>
          <w:sz w:val="20"/>
          <w:szCs w:val="20"/>
        </w:rPr>
        <w:t>1.</w:t>
      </w:r>
      <w:r w:rsidRPr="00953A59">
        <w:rPr>
          <w:rFonts w:asciiTheme="minorHAnsi" w:hAnsiTheme="minorHAnsi" w:cstheme="minorHAnsi"/>
          <w:sz w:val="20"/>
          <w:szCs w:val="20"/>
        </w:rPr>
        <w:tab/>
      </w:r>
    </w:p>
    <w:p w14:paraId="0D166191"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Zúčastněné smluvní strany si navzájem prohlašují, že jsou oprávněny tuto smlouvu uzavřít a řádně plnit závazky v ní obsažené, a že splňují veškeré podmínky a požadavky stanovené zákonem a touto smlouvou.</w:t>
      </w:r>
    </w:p>
    <w:p w14:paraId="2EA9BC3D" w14:textId="61C8C870" w:rsidR="001521BE" w:rsidRPr="00953A59" w:rsidRDefault="001521BE" w:rsidP="008D1854">
      <w:pPr>
        <w:spacing w:line="360" w:lineRule="auto"/>
        <w:ind w:left="284" w:hanging="284"/>
        <w:jc w:val="both"/>
        <w:rPr>
          <w:rFonts w:asciiTheme="minorHAnsi" w:hAnsiTheme="minorHAnsi" w:cstheme="minorHAnsi"/>
          <w:sz w:val="20"/>
          <w:szCs w:val="20"/>
        </w:rPr>
      </w:pPr>
      <w:r w:rsidRPr="00953A59">
        <w:rPr>
          <w:rFonts w:asciiTheme="minorHAnsi" w:hAnsiTheme="minorHAnsi" w:cstheme="minorHAnsi"/>
          <w:sz w:val="20"/>
          <w:szCs w:val="20"/>
        </w:rPr>
        <w:t>2.</w:t>
      </w:r>
      <w:r w:rsidRPr="00953A59">
        <w:rPr>
          <w:rFonts w:asciiTheme="minorHAnsi" w:hAnsiTheme="minorHAnsi" w:cstheme="minorHAnsi"/>
          <w:sz w:val="20"/>
          <w:szCs w:val="20"/>
        </w:rPr>
        <w:tab/>
        <w:t xml:space="preserve">Tato smlouva je uzavírána na základě výsledků </w:t>
      </w:r>
      <w:bookmarkStart w:id="1" w:name="_Hlk120022319"/>
      <w:r w:rsidR="00740515" w:rsidRPr="00953A59">
        <w:rPr>
          <w:rFonts w:asciiTheme="minorHAnsi" w:hAnsiTheme="minorHAnsi" w:cstheme="minorHAnsi"/>
          <w:sz w:val="20"/>
          <w:szCs w:val="20"/>
        </w:rPr>
        <w:t>veřejné zakázky malého rozsahu</w:t>
      </w:r>
      <w:bookmarkEnd w:id="1"/>
      <w:r w:rsidR="00DD35DD" w:rsidRPr="00953A59">
        <w:rPr>
          <w:rFonts w:asciiTheme="minorHAnsi" w:hAnsiTheme="minorHAnsi" w:cstheme="minorHAnsi"/>
          <w:b/>
          <w:sz w:val="20"/>
          <w:szCs w:val="20"/>
        </w:rPr>
        <w:t xml:space="preserve"> </w:t>
      </w:r>
      <w:r w:rsidR="00F51C9D" w:rsidRPr="00953A59">
        <w:rPr>
          <w:rFonts w:asciiTheme="minorHAnsi" w:hAnsiTheme="minorHAnsi" w:cstheme="minorHAnsi"/>
          <w:sz w:val="20"/>
          <w:szCs w:val="20"/>
        </w:rPr>
        <w:t>s názvem</w:t>
      </w:r>
      <w:r w:rsidR="00F51C9D" w:rsidRPr="00953A59">
        <w:rPr>
          <w:rFonts w:asciiTheme="minorHAnsi" w:hAnsiTheme="minorHAnsi" w:cstheme="minorHAnsi"/>
          <w:b/>
          <w:sz w:val="20"/>
          <w:szCs w:val="20"/>
        </w:rPr>
        <w:t xml:space="preserve"> </w:t>
      </w:r>
      <w:r w:rsidR="005A342F" w:rsidRPr="00953A59">
        <w:rPr>
          <w:rFonts w:asciiTheme="minorHAnsi" w:hAnsiTheme="minorHAnsi" w:cstheme="minorHAnsi"/>
          <w:b/>
          <w:sz w:val="20"/>
          <w:szCs w:val="20"/>
        </w:rPr>
        <w:t>„</w:t>
      </w:r>
      <w:r w:rsidR="009C5AE1" w:rsidRPr="009C5AE1">
        <w:rPr>
          <w:rFonts w:asciiTheme="minorHAnsi" w:hAnsiTheme="minorHAnsi" w:cstheme="minorHAnsi"/>
          <w:b/>
          <w:sz w:val="20"/>
          <w:szCs w:val="20"/>
        </w:rPr>
        <w:t>Pneumatický turniket</w:t>
      </w:r>
      <w:r w:rsidR="00291A42">
        <w:rPr>
          <w:rFonts w:asciiTheme="minorHAnsi" w:hAnsiTheme="minorHAnsi" w:cstheme="minorHAnsi"/>
          <w:b/>
          <w:sz w:val="20"/>
          <w:szCs w:val="20"/>
        </w:rPr>
        <w:t xml:space="preserve"> II</w:t>
      </w:r>
      <w:r w:rsidR="007A695D" w:rsidRPr="00953A59">
        <w:rPr>
          <w:rFonts w:asciiTheme="minorHAnsi" w:hAnsiTheme="minorHAnsi" w:cstheme="minorHAnsi"/>
          <w:b/>
          <w:sz w:val="20"/>
          <w:szCs w:val="20"/>
        </w:rPr>
        <w:t>“</w:t>
      </w:r>
      <w:r w:rsidR="005A342F" w:rsidRPr="00953A59">
        <w:rPr>
          <w:rFonts w:asciiTheme="minorHAnsi" w:hAnsiTheme="minorHAnsi" w:cstheme="minorHAnsi"/>
          <w:b/>
          <w:sz w:val="20"/>
          <w:szCs w:val="20"/>
        </w:rPr>
        <w:t>,</w:t>
      </w:r>
      <w:r w:rsidR="007B37E9">
        <w:rPr>
          <w:rFonts w:asciiTheme="minorHAnsi" w:hAnsiTheme="minorHAnsi" w:cstheme="minorHAnsi"/>
          <w:b/>
          <w:sz w:val="20"/>
          <w:szCs w:val="20"/>
        </w:rPr>
        <w:t xml:space="preserve"> </w:t>
      </w:r>
      <w:r w:rsidR="007B37E9" w:rsidRPr="007B37E9">
        <w:rPr>
          <w:rFonts w:asciiTheme="minorHAnsi" w:hAnsiTheme="minorHAnsi" w:cstheme="minorHAnsi"/>
          <w:sz w:val="20"/>
          <w:szCs w:val="20"/>
        </w:rPr>
        <w:t>interní evidenční číslo</w:t>
      </w:r>
      <w:r w:rsidR="007B37E9">
        <w:rPr>
          <w:rFonts w:asciiTheme="minorHAnsi" w:hAnsiTheme="minorHAnsi" w:cstheme="minorHAnsi"/>
          <w:b/>
          <w:sz w:val="20"/>
          <w:szCs w:val="20"/>
        </w:rPr>
        <w:t xml:space="preserve"> VZ-2024-000</w:t>
      </w:r>
      <w:r w:rsidR="00291A42">
        <w:rPr>
          <w:rFonts w:asciiTheme="minorHAnsi" w:hAnsiTheme="minorHAnsi" w:cstheme="minorHAnsi"/>
          <w:b/>
          <w:sz w:val="20"/>
          <w:szCs w:val="20"/>
        </w:rPr>
        <w:t>889</w:t>
      </w:r>
      <w:r w:rsidR="007B37E9">
        <w:rPr>
          <w:rFonts w:asciiTheme="minorHAnsi" w:hAnsiTheme="minorHAnsi" w:cstheme="minorHAnsi"/>
          <w:b/>
          <w:sz w:val="20"/>
          <w:szCs w:val="20"/>
        </w:rPr>
        <w:t>.</w:t>
      </w:r>
      <w:r w:rsidR="0036145F" w:rsidRPr="00953A59">
        <w:rPr>
          <w:rFonts w:asciiTheme="minorHAnsi" w:hAnsiTheme="minorHAnsi" w:cstheme="minorHAnsi"/>
          <w:b/>
          <w:sz w:val="20"/>
          <w:szCs w:val="20"/>
        </w:rPr>
        <w:t xml:space="preserve"> </w:t>
      </w:r>
      <w:r w:rsidRPr="00953A59">
        <w:rPr>
          <w:rFonts w:asciiTheme="minorHAnsi" w:hAnsiTheme="minorHAnsi" w:cstheme="minorHAnsi"/>
          <w:sz w:val="20"/>
          <w:szCs w:val="20"/>
        </w:rPr>
        <w:t>V případě, že je v této smlouvě odkazováno na zadávací dokumentaci, má se na mysli zadávací dokumentace vztahující se k uvedené veřejné zakázce.</w:t>
      </w:r>
      <w:r w:rsidR="00845DA3" w:rsidRPr="00953A59">
        <w:rPr>
          <w:rFonts w:asciiTheme="minorHAnsi" w:hAnsiTheme="minorHAnsi" w:cstheme="minorHAnsi"/>
          <w:sz w:val="20"/>
          <w:szCs w:val="20"/>
        </w:rPr>
        <w:t xml:space="preserve"> Smluvní strany se zavazují plnit podmínky obsažené v této smlouvě, přičemž za závazné se pro obě smluvní strany považuje rovněž zadávací dokumentace a nabídka, kterou prodávající předložil do zadávacího řízení.</w:t>
      </w:r>
    </w:p>
    <w:p w14:paraId="40A72B5B" w14:textId="77777777" w:rsidR="00847306" w:rsidRPr="00953A59" w:rsidRDefault="00847306" w:rsidP="008D1854">
      <w:pPr>
        <w:pStyle w:val="Nadpisodstavce"/>
        <w:spacing w:line="360" w:lineRule="auto"/>
        <w:ind w:left="284" w:hanging="284"/>
        <w:rPr>
          <w:rFonts w:asciiTheme="minorHAnsi" w:hAnsiTheme="minorHAnsi" w:cstheme="minorHAnsi"/>
          <w:sz w:val="20"/>
          <w:szCs w:val="20"/>
        </w:rPr>
      </w:pPr>
    </w:p>
    <w:p w14:paraId="68370890"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II.</w:t>
      </w:r>
    </w:p>
    <w:p w14:paraId="22507998"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Předmět smlouvy</w:t>
      </w:r>
      <w:bookmarkStart w:id="2" w:name="_Ref167689330"/>
      <w:bookmarkEnd w:id="0"/>
    </w:p>
    <w:p w14:paraId="04558AAC" w14:textId="7B1BAAFB" w:rsidR="001521BE" w:rsidRPr="00953A59" w:rsidRDefault="001521BE" w:rsidP="008D1854">
      <w:pPr>
        <w:pStyle w:val="Nadpisodstavce"/>
        <w:spacing w:line="360" w:lineRule="auto"/>
        <w:ind w:left="284" w:hanging="284"/>
        <w:jc w:val="both"/>
        <w:rPr>
          <w:rFonts w:asciiTheme="minorHAnsi" w:hAnsiTheme="minorHAnsi" w:cstheme="minorHAnsi"/>
          <w:sz w:val="20"/>
          <w:szCs w:val="20"/>
        </w:rPr>
      </w:pPr>
      <w:r w:rsidRPr="00953A59">
        <w:rPr>
          <w:rFonts w:asciiTheme="minorHAnsi" w:hAnsiTheme="minorHAnsi" w:cstheme="minorHAnsi"/>
          <w:b w:val="0"/>
          <w:sz w:val="20"/>
          <w:szCs w:val="20"/>
        </w:rPr>
        <w:t>1.</w:t>
      </w:r>
      <w:r w:rsidRPr="00953A59">
        <w:rPr>
          <w:rFonts w:asciiTheme="minorHAnsi" w:hAnsiTheme="minorHAnsi" w:cstheme="minorHAnsi"/>
          <w:sz w:val="20"/>
          <w:szCs w:val="20"/>
        </w:rPr>
        <w:tab/>
      </w:r>
      <w:r w:rsidRPr="00953A59">
        <w:rPr>
          <w:rFonts w:asciiTheme="minorHAnsi" w:hAnsiTheme="minorHAnsi" w:cstheme="minorHAnsi"/>
          <w:b w:val="0"/>
          <w:sz w:val="20"/>
          <w:szCs w:val="20"/>
        </w:rPr>
        <w:t>Předmětem smlouvy</w:t>
      </w:r>
      <w:r w:rsidR="002E0973" w:rsidRPr="00953A59">
        <w:rPr>
          <w:rFonts w:asciiTheme="minorHAnsi" w:hAnsiTheme="minorHAnsi" w:cstheme="minorHAnsi"/>
          <w:b w:val="0"/>
          <w:sz w:val="20"/>
          <w:szCs w:val="20"/>
        </w:rPr>
        <w:t xml:space="preserve"> je závazek prodávajícího dodat </w:t>
      </w:r>
      <w:r w:rsidRPr="00953A59">
        <w:rPr>
          <w:rFonts w:asciiTheme="minorHAnsi" w:hAnsiTheme="minorHAnsi" w:cstheme="minorHAnsi"/>
          <w:b w:val="0"/>
          <w:sz w:val="20"/>
          <w:szCs w:val="20"/>
        </w:rPr>
        <w:t>kupujícímu:</w:t>
      </w:r>
      <w:sdt>
        <w:sdtPr>
          <w:rPr>
            <w:rFonts w:asciiTheme="minorHAnsi" w:hAnsiTheme="minorHAnsi" w:cstheme="minorHAnsi"/>
            <w:b w:val="0"/>
            <w:sz w:val="20"/>
            <w:szCs w:val="20"/>
            <w:highlight w:val="lightGray"/>
          </w:rPr>
          <w:id w:val="-752196374"/>
          <w:placeholder>
            <w:docPart w:val="DefaultPlaceholder_1081868574"/>
          </w:placeholder>
          <w:text/>
        </w:sdtPr>
        <w:sdtEndPr/>
        <w:sdtContent>
          <w:r w:rsidR="002E0973" w:rsidRPr="00953A59">
            <w:rPr>
              <w:rFonts w:asciiTheme="minorHAnsi" w:hAnsiTheme="minorHAnsi" w:cstheme="minorHAnsi"/>
              <w:b w:val="0"/>
              <w:sz w:val="20"/>
              <w:szCs w:val="20"/>
              <w:highlight w:val="lightGray"/>
            </w:rPr>
            <w:t xml:space="preserve"> </w:t>
          </w:r>
          <w:permStart w:id="848894541" w:edGrp="everyone"/>
          <w:r w:rsidRPr="00953A59">
            <w:rPr>
              <w:rFonts w:asciiTheme="minorHAnsi" w:hAnsiTheme="minorHAnsi" w:cstheme="minorHAnsi"/>
              <w:b w:val="0"/>
              <w:sz w:val="20"/>
              <w:szCs w:val="20"/>
              <w:highlight w:val="lightGray"/>
            </w:rPr>
            <w:t>…………………………………………………………………………………………………………………………………………………………….</w:t>
          </w:r>
          <w:permEnd w:id="848894541"/>
        </w:sdtContent>
      </w:sdt>
      <w:r w:rsidRPr="00953A59">
        <w:rPr>
          <w:rFonts w:asciiTheme="minorHAnsi" w:hAnsiTheme="minorHAnsi" w:cstheme="minorHAnsi"/>
          <w:b w:val="0"/>
          <w:sz w:val="20"/>
          <w:szCs w:val="20"/>
        </w:rPr>
        <w:t>, splňující technické podmínky stanovené kupujícím, které jsou uvedeny v příloze č. 1 této smlouvy (dále jen „předmět plnění“), závazek prodávajícího převést na kupujícího vlastnické právo k tomuto předmětu plnění a závazek kupujícího zaplatit prodávajícímu kupní cenu. Předmět plnění musí být nepoškozený, plně funkční, v nejvyšší jakosti poskytované výrobcem Předmětu plnění a spolu se všemi právy nutnými k jeho řádnému a nerušenému nakládání a užívání kupujícím</w:t>
      </w:r>
      <w:r w:rsidRPr="00953A59">
        <w:rPr>
          <w:rFonts w:asciiTheme="minorHAnsi" w:hAnsiTheme="minorHAnsi" w:cstheme="minorHAnsi"/>
          <w:sz w:val="20"/>
          <w:szCs w:val="20"/>
        </w:rPr>
        <w:t>.</w:t>
      </w:r>
    </w:p>
    <w:p w14:paraId="60B5A2C7" w14:textId="77777777" w:rsidR="001521BE" w:rsidRPr="00953A59" w:rsidRDefault="001521BE" w:rsidP="008D1854">
      <w:pPr>
        <w:spacing w:line="360" w:lineRule="auto"/>
        <w:ind w:left="284" w:hanging="284"/>
        <w:jc w:val="both"/>
        <w:rPr>
          <w:rFonts w:asciiTheme="minorHAnsi" w:hAnsiTheme="minorHAnsi" w:cstheme="minorHAnsi"/>
          <w:vanish/>
          <w:sz w:val="20"/>
          <w:szCs w:val="20"/>
        </w:rPr>
      </w:pPr>
    </w:p>
    <w:p w14:paraId="33329245"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2.</w:t>
      </w:r>
      <w:r w:rsidRPr="00953A59">
        <w:rPr>
          <w:rFonts w:asciiTheme="minorHAnsi" w:hAnsiTheme="minorHAnsi" w:cstheme="minorHAnsi"/>
          <w:sz w:val="20"/>
          <w:szCs w:val="20"/>
        </w:rPr>
        <w:tab/>
        <w:t>Součástí předmětu plnění je dále:</w:t>
      </w:r>
    </w:p>
    <w:p w14:paraId="36224313" w14:textId="77777777" w:rsidR="001521BE" w:rsidRPr="00953A59" w:rsidRDefault="001521BE" w:rsidP="00136D44">
      <w:pPr>
        <w:pStyle w:val="VOP-pododstavec"/>
        <w:numPr>
          <w:ilvl w:val="0"/>
          <w:numId w:val="0"/>
        </w:numPr>
        <w:spacing w:line="360" w:lineRule="auto"/>
        <w:ind w:left="567"/>
        <w:rPr>
          <w:rFonts w:asciiTheme="minorHAnsi" w:hAnsiTheme="minorHAnsi" w:cstheme="minorHAnsi"/>
          <w:sz w:val="20"/>
          <w:szCs w:val="20"/>
        </w:rPr>
      </w:pPr>
      <w:r w:rsidRPr="00953A59">
        <w:rPr>
          <w:rFonts w:asciiTheme="minorHAnsi" w:hAnsiTheme="minorHAnsi" w:cstheme="minorHAnsi"/>
          <w:sz w:val="20"/>
          <w:szCs w:val="20"/>
        </w:rPr>
        <w:t>i. uvedení do provozu,</w:t>
      </w:r>
      <w:r w:rsidR="00136D44" w:rsidRPr="00953A59">
        <w:rPr>
          <w:sz w:val="20"/>
          <w:szCs w:val="20"/>
        </w:rPr>
        <w:t xml:space="preserve"> včetně všech potřebných zkoušek potřebných pro řádné užívání předmětu plnění (např. výchozí elektrická revize, přejímací zkouška, </w:t>
      </w:r>
      <w:proofErr w:type="gramStart"/>
      <w:r w:rsidR="00136D44" w:rsidRPr="00953A59">
        <w:rPr>
          <w:sz w:val="20"/>
          <w:szCs w:val="20"/>
        </w:rPr>
        <w:t>validace</w:t>
      </w:r>
      <w:r w:rsidR="003B2DBB" w:rsidRPr="00953A59">
        <w:rPr>
          <w:sz w:val="20"/>
          <w:szCs w:val="20"/>
        </w:rPr>
        <w:t>,</w:t>
      </w:r>
      <w:proofErr w:type="gramEnd"/>
      <w:r w:rsidR="00136D44" w:rsidRPr="00953A59">
        <w:rPr>
          <w:sz w:val="20"/>
          <w:szCs w:val="20"/>
        </w:rPr>
        <w:t xml:space="preserve"> atd.)</w:t>
      </w:r>
    </w:p>
    <w:p w14:paraId="5B73F9DB" w14:textId="0916D06D" w:rsidR="001521BE" w:rsidRPr="00953A59" w:rsidRDefault="001521BE" w:rsidP="008D1854">
      <w:pPr>
        <w:pStyle w:val="VOP-pododstavec"/>
        <w:numPr>
          <w:ilvl w:val="0"/>
          <w:numId w:val="0"/>
        </w:numPr>
        <w:spacing w:line="360" w:lineRule="auto"/>
        <w:ind w:left="851" w:hanging="284"/>
        <w:rPr>
          <w:rFonts w:asciiTheme="minorHAnsi" w:hAnsiTheme="minorHAnsi" w:cstheme="minorHAnsi"/>
          <w:sz w:val="20"/>
          <w:szCs w:val="20"/>
        </w:rPr>
      </w:pPr>
      <w:r w:rsidRPr="00953A59">
        <w:rPr>
          <w:rFonts w:asciiTheme="minorHAnsi" w:hAnsiTheme="minorHAnsi" w:cstheme="minorHAnsi"/>
          <w:sz w:val="20"/>
          <w:szCs w:val="20"/>
        </w:rPr>
        <w:t xml:space="preserve">ii. bezplatné školení </w:t>
      </w:r>
      <w:r w:rsidR="000A60E1" w:rsidRPr="00953A59">
        <w:rPr>
          <w:rFonts w:asciiTheme="minorHAnsi" w:hAnsiTheme="minorHAnsi" w:cstheme="minorHAnsi"/>
          <w:sz w:val="20"/>
          <w:szCs w:val="20"/>
        </w:rPr>
        <w:t>(instruktáž</w:t>
      </w:r>
      <w:r w:rsidR="00C1781C" w:rsidRPr="00953A59">
        <w:rPr>
          <w:rFonts w:asciiTheme="minorHAnsi" w:hAnsiTheme="minorHAnsi" w:cstheme="minorHAnsi"/>
          <w:sz w:val="20"/>
          <w:szCs w:val="20"/>
        </w:rPr>
        <w:t xml:space="preserve"> v případě ZP</w:t>
      </w:r>
      <w:r w:rsidR="000A60E1" w:rsidRPr="00953A59">
        <w:rPr>
          <w:rFonts w:asciiTheme="minorHAnsi" w:hAnsiTheme="minorHAnsi" w:cstheme="minorHAnsi"/>
          <w:sz w:val="20"/>
          <w:szCs w:val="20"/>
        </w:rPr>
        <w:t xml:space="preserve">) </w:t>
      </w:r>
      <w:r w:rsidRPr="00953A59">
        <w:rPr>
          <w:rFonts w:asciiTheme="minorHAnsi" w:hAnsiTheme="minorHAnsi" w:cstheme="minorHAnsi"/>
          <w:sz w:val="20"/>
          <w:szCs w:val="20"/>
        </w:rPr>
        <w:t xml:space="preserve">obsluhy </w:t>
      </w:r>
      <w:r w:rsidR="000A60E1" w:rsidRPr="00953A59">
        <w:rPr>
          <w:rFonts w:asciiTheme="minorHAnsi" w:hAnsiTheme="minorHAnsi" w:cstheme="minorHAnsi"/>
          <w:sz w:val="20"/>
          <w:szCs w:val="20"/>
        </w:rPr>
        <w:t xml:space="preserve">v souladu s návodem k použití </w:t>
      </w:r>
      <w:r w:rsidRPr="00953A59">
        <w:rPr>
          <w:rFonts w:asciiTheme="minorHAnsi" w:hAnsiTheme="minorHAnsi" w:cstheme="minorHAnsi"/>
          <w:sz w:val="20"/>
          <w:szCs w:val="20"/>
        </w:rPr>
        <w:t>a protokol o tomto školení</w:t>
      </w:r>
      <w:r w:rsidR="000A60E1" w:rsidRPr="00953A59">
        <w:rPr>
          <w:rFonts w:asciiTheme="minorHAnsi" w:hAnsiTheme="minorHAnsi" w:cstheme="minorHAnsi"/>
          <w:sz w:val="20"/>
          <w:szCs w:val="20"/>
        </w:rPr>
        <w:t xml:space="preserve"> (instruktáži</w:t>
      </w:r>
      <w:r w:rsidR="00C1781C" w:rsidRPr="00953A59">
        <w:rPr>
          <w:rFonts w:asciiTheme="minorHAnsi" w:hAnsiTheme="minorHAnsi" w:cstheme="minorHAnsi"/>
          <w:sz w:val="20"/>
          <w:szCs w:val="20"/>
        </w:rPr>
        <w:t xml:space="preserve"> v případě ZP</w:t>
      </w:r>
      <w:r w:rsidR="000A60E1" w:rsidRPr="00953A59">
        <w:rPr>
          <w:rFonts w:asciiTheme="minorHAnsi" w:hAnsiTheme="minorHAnsi" w:cstheme="minorHAnsi"/>
          <w:sz w:val="20"/>
          <w:szCs w:val="20"/>
        </w:rPr>
        <w:t>)</w:t>
      </w:r>
      <w:r w:rsidRPr="00953A59">
        <w:rPr>
          <w:rFonts w:asciiTheme="minorHAnsi" w:hAnsiTheme="minorHAnsi" w:cstheme="minorHAnsi"/>
          <w:sz w:val="20"/>
          <w:szCs w:val="20"/>
        </w:rPr>
        <w:t>,</w:t>
      </w:r>
    </w:p>
    <w:p w14:paraId="0B452B1E" w14:textId="77777777" w:rsidR="001521BE" w:rsidRPr="00953A59" w:rsidRDefault="001521BE" w:rsidP="008D1854">
      <w:pPr>
        <w:pStyle w:val="VOP-pododstavec"/>
        <w:numPr>
          <w:ilvl w:val="0"/>
          <w:numId w:val="0"/>
        </w:numPr>
        <w:spacing w:line="360" w:lineRule="auto"/>
        <w:ind w:left="851" w:hanging="284"/>
        <w:rPr>
          <w:rFonts w:asciiTheme="minorHAnsi" w:hAnsiTheme="minorHAnsi" w:cstheme="minorHAnsi"/>
          <w:sz w:val="20"/>
          <w:szCs w:val="20"/>
        </w:rPr>
      </w:pPr>
      <w:r w:rsidRPr="00953A59">
        <w:rPr>
          <w:rFonts w:asciiTheme="minorHAnsi" w:hAnsiTheme="minorHAnsi" w:cstheme="minorHAnsi"/>
          <w:sz w:val="20"/>
          <w:szCs w:val="20"/>
        </w:rPr>
        <w:t>iii. dodávka návodů k obsluze v českém jazyce v tištěné i datové podobě (ve 2 vyhotoveních),</w:t>
      </w:r>
    </w:p>
    <w:p w14:paraId="276519D0" w14:textId="5C0B5B3F" w:rsidR="001521BE" w:rsidRPr="00953A59" w:rsidRDefault="00953A59" w:rsidP="008D1854">
      <w:pPr>
        <w:pStyle w:val="VOP-pododstavec"/>
        <w:numPr>
          <w:ilvl w:val="0"/>
          <w:numId w:val="0"/>
        </w:numPr>
        <w:spacing w:line="360" w:lineRule="auto"/>
        <w:ind w:left="851" w:hanging="284"/>
        <w:rPr>
          <w:rFonts w:asciiTheme="minorHAnsi" w:hAnsiTheme="minorHAnsi" w:cstheme="minorHAnsi"/>
          <w:sz w:val="20"/>
          <w:szCs w:val="20"/>
        </w:rPr>
      </w:pPr>
      <w:r w:rsidRPr="00953A59">
        <w:rPr>
          <w:rFonts w:asciiTheme="minorHAnsi" w:hAnsiTheme="minorHAnsi" w:cstheme="minorHAnsi"/>
          <w:sz w:val="20"/>
          <w:szCs w:val="20"/>
        </w:rPr>
        <w:t>i</w:t>
      </w:r>
      <w:r w:rsidR="001521BE" w:rsidRPr="00953A59">
        <w:rPr>
          <w:rFonts w:asciiTheme="minorHAnsi" w:hAnsiTheme="minorHAnsi" w:cstheme="minorHAnsi"/>
          <w:sz w:val="20"/>
          <w:szCs w:val="20"/>
        </w:rPr>
        <w:t>v. dodávka příslušných atestů a certifikátů (ve 2 vyhotoveních),</w:t>
      </w:r>
    </w:p>
    <w:p w14:paraId="6C9C1AEC" w14:textId="61336DCB" w:rsidR="0068701E" w:rsidRPr="00953A59" w:rsidRDefault="001521BE" w:rsidP="008D1854">
      <w:pPr>
        <w:pStyle w:val="VOP-pododstavec"/>
        <w:numPr>
          <w:ilvl w:val="0"/>
          <w:numId w:val="0"/>
        </w:numPr>
        <w:spacing w:line="360" w:lineRule="auto"/>
        <w:ind w:left="851" w:hanging="284"/>
        <w:rPr>
          <w:rFonts w:asciiTheme="minorHAnsi" w:hAnsiTheme="minorHAnsi" w:cstheme="minorHAnsi"/>
          <w:sz w:val="20"/>
          <w:szCs w:val="20"/>
        </w:rPr>
      </w:pPr>
      <w:r w:rsidRPr="00953A59">
        <w:rPr>
          <w:rFonts w:asciiTheme="minorHAnsi" w:hAnsiTheme="minorHAnsi" w:cstheme="minorHAnsi"/>
          <w:sz w:val="20"/>
          <w:szCs w:val="20"/>
        </w:rPr>
        <w:t>v. prohlášení o shodě</w:t>
      </w:r>
      <w:r w:rsidR="00476EA7" w:rsidRPr="00953A59">
        <w:rPr>
          <w:rFonts w:asciiTheme="minorHAnsi" w:hAnsiTheme="minorHAnsi" w:cstheme="minorHAnsi"/>
          <w:sz w:val="20"/>
          <w:szCs w:val="20"/>
        </w:rPr>
        <w:t xml:space="preserve">, </w:t>
      </w:r>
      <w:r w:rsidRPr="00953A59">
        <w:rPr>
          <w:rFonts w:asciiTheme="minorHAnsi" w:hAnsiTheme="minorHAnsi" w:cstheme="minorHAnsi"/>
          <w:sz w:val="20"/>
          <w:szCs w:val="20"/>
        </w:rPr>
        <w:t>s</w:t>
      </w:r>
      <w:r w:rsidR="005A4BB2" w:rsidRPr="00953A59">
        <w:rPr>
          <w:rFonts w:asciiTheme="minorHAnsi" w:hAnsiTheme="minorHAnsi" w:cstheme="minorHAnsi"/>
          <w:sz w:val="20"/>
          <w:szCs w:val="20"/>
        </w:rPr>
        <w:t xml:space="preserve"> možným </w:t>
      </w:r>
      <w:r w:rsidRPr="00953A59">
        <w:rPr>
          <w:rFonts w:asciiTheme="minorHAnsi" w:hAnsiTheme="minorHAnsi" w:cstheme="minorHAnsi"/>
          <w:sz w:val="20"/>
          <w:szCs w:val="20"/>
        </w:rPr>
        <w:t xml:space="preserve">uvedením </w:t>
      </w:r>
      <w:r w:rsidR="00131EFB" w:rsidRPr="00953A59">
        <w:rPr>
          <w:rFonts w:asciiTheme="minorHAnsi" w:hAnsiTheme="minorHAnsi" w:cstheme="minorHAnsi"/>
          <w:sz w:val="20"/>
          <w:szCs w:val="20"/>
        </w:rPr>
        <w:t xml:space="preserve">rizikové </w:t>
      </w:r>
      <w:r w:rsidRPr="00953A59">
        <w:rPr>
          <w:rFonts w:asciiTheme="minorHAnsi" w:hAnsiTheme="minorHAnsi" w:cstheme="minorHAnsi"/>
          <w:sz w:val="20"/>
          <w:szCs w:val="20"/>
        </w:rPr>
        <w:t xml:space="preserve">třídy </w:t>
      </w:r>
      <w:r w:rsidR="000A60E1" w:rsidRPr="00953A59">
        <w:rPr>
          <w:rFonts w:asciiTheme="minorHAnsi" w:hAnsiTheme="minorHAnsi" w:cstheme="minorHAnsi"/>
          <w:sz w:val="20"/>
          <w:szCs w:val="20"/>
        </w:rPr>
        <w:t xml:space="preserve">zdravotnického </w:t>
      </w:r>
      <w:r w:rsidR="00131EFB" w:rsidRPr="00953A59">
        <w:rPr>
          <w:rFonts w:asciiTheme="minorHAnsi" w:hAnsiTheme="minorHAnsi" w:cstheme="minorHAnsi"/>
          <w:sz w:val="20"/>
          <w:szCs w:val="20"/>
        </w:rPr>
        <w:t>prostředku</w:t>
      </w:r>
      <w:r w:rsidRPr="00953A59">
        <w:rPr>
          <w:rFonts w:asciiTheme="minorHAnsi" w:hAnsiTheme="minorHAnsi" w:cstheme="minorHAnsi"/>
          <w:sz w:val="20"/>
          <w:szCs w:val="20"/>
        </w:rPr>
        <w:t xml:space="preserve"> (ve 2 vyhotoveních)</w:t>
      </w:r>
      <w:r w:rsidR="0068701E" w:rsidRPr="00953A59">
        <w:rPr>
          <w:rFonts w:asciiTheme="minorHAnsi" w:hAnsiTheme="minorHAnsi" w:cstheme="minorHAnsi"/>
          <w:sz w:val="20"/>
          <w:szCs w:val="20"/>
        </w:rPr>
        <w:t>,</w:t>
      </w:r>
    </w:p>
    <w:p w14:paraId="3BC1D22F" w14:textId="7D4707D4" w:rsidR="0068701E" w:rsidRPr="00953A59" w:rsidRDefault="00953A59" w:rsidP="0068701E">
      <w:pPr>
        <w:pStyle w:val="VOP-pododstavec"/>
        <w:numPr>
          <w:ilvl w:val="0"/>
          <w:numId w:val="0"/>
        </w:numPr>
        <w:spacing w:line="360" w:lineRule="auto"/>
        <w:ind w:left="568" w:hanging="1"/>
        <w:rPr>
          <w:rFonts w:asciiTheme="minorHAnsi" w:hAnsiTheme="minorHAnsi" w:cstheme="minorHAnsi"/>
          <w:sz w:val="20"/>
          <w:szCs w:val="20"/>
        </w:rPr>
      </w:pPr>
      <w:r w:rsidRPr="00953A59">
        <w:rPr>
          <w:rFonts w:asciiTheme="minorHAnsi" w:hAnsiTheme="minorHAnsi" w:cstheme="minorHAnsi"/>
          <w:sz w:val="20"/>
          <w:szCs w:val="20"/>
        </w:rPr>
        <w:t>vi</w:t>
      </w:r>
      <w:r w:rsidR="0068701E" w:rsidRPr="00953A59">
        <w:rPr>
          <w:rFonts w:asciiTheme="minorHAnsi" w:hAnsiTheme="minorHAnsi" w:cstheme="minorHAnsi"/>
          <w:sz w:val="20"/>
          <w:szCs w:val="20"/>
        </w:rPr>
        <w:t>. dodací list</w:t>
      </w:r>
      <w:r w:rsidR="00C1781C" w:rsidRPr="00953A59">
        <w:rPr>
          <w:rFonts w:asciiTheme="minorHAnsi" w:hAnsiTheme="minorHAnsi" w:cstheme="minorHAnsi"/>
          <w:sz w:val="20"/>
          <w:szCs w:val="20"/>
        </w:rPr>
        <w:t>/předávací protokol</w:t>
      </w:r>
      <w:r w:rsidR="0068701E" w:rsidRPr="00953A59">
        <w:rPr>
          <w:rFonts w:asciiTheme="minorHAnsi" w:hAnsiTheme="minorHAnsi" w:cstheme="minorHAnsi"/>
          <w:sz w:val="20"/>
          <w:szCs w:val="20"/>
        </w:rPr>
        <w:t xml:space="preserve"> (ve 2 vyhotoveních),</w:t>
      </w:r>
      <w:r w:rsidR="00EF4D4B" w:rsidRPr="00953A59">
        <w:rPr>
          <w:rFonts w:asciiTheme="minorHAnsi" w:hAnsiTheme="minorHAnsi" w:cstheme="minorHAnsi"/>
          <w:sz w:val="20"/>
          <w:szCs w:val="20"/>
        </w:rPr>
        <w:t xml:space="preserve"> </w:t>
      </w:r>
    </w:p>
    <w:p w14:paraId="17D848E8" w14:textId="681BBBF8" w:rsidR="0068701E" w:rsidRPr="00953A59" w:rsidRDefault="00953A59" w:rsidP="0068701E">
      <w:pPr>
        <w:pStyle w:val="VOP-pododstavec"/>
        <w:numPr>
          <w:ilvl w:val="0"/>
          <w:numId w:val="0"/>
        </w:numPr>
        <w:spacing w:line="360" w:lineRule="auto"/>
        <w:ind w:left="568" w:hanging="1"/>
        <w:rPr>
          <w:rFonts w:asciiTheme="minorHAnsi" w:hAnsiTheme="minorHAnsi" w:cstheme="minorHAnsi"/>
          <w:sz w:val="20"/>
          <w:szCs w:val="20"/>
        </w:rPr>
      </w:pPr>
      <w:r w:rsidRPr="00953A59">
        <w:rPr>
          <w:rFonts w:asciiTheme="minorHAnsi" w:hAnsiTheme="minorHAnsi" w:cstheme="minorHAnsi"/>
          <w:sz w:val="20"/>
          <w:szCs w:val="20"/>
        </w:rPr>
        <w:t>vii</w:t>
      </w:r>
      <w:r w:rsidR="0068701E" w:rsidRPr="00953A59">
        <w:rPr>
          <w:rFonts w:asciiTheme="minorHAnsi" w:hAnsiTheme="minorHAnsi" w:cstheme="minorHAnsi"/>
          <w:sz w:val="20"/>
          <w:szCs w:val="20"/>
        </w:rPr>
        <w:t xml:space="preserve">. certifikát </w:t>
      </w:r>
      <w:r w:rsidR="00C1781C" w:rsidRPr="00953A59">
        <w:rPr>
          <w:rFonts w:asciiTheme="minorHAnsi" w:hAnsiTheme="minorHAnsi" w:cstheme="minorHAnsi"/>
          <w:sz w:val="20"/>
          <w:szCs w:val="20"/>
        </w:rPr>
        <w:t xml:space="preserve">osoby provádějící </w:t>
      </w:r>
      <w:r w:rsidR="0068701E" w:rsidRPr="00953A59">
        <w:rPr>
          <w:rFonts w:asciiTheme="minorHAnsi" w:hAnsiTheme="minorHAnsi" w:cstheme="minorHAnsi"/>
          <w:sz w:val="20"/>
          <w:szCs w:val="20"/>
        </w:rPr>
        <w:t>škol</w:t>
      </w:r>
      <w:r w:rsidR="00C1781C" w:rsidRPr="00953A59">
        <w:rPr>
          <w:rFonts w:asciiTheme="minorHAnsi" w:hAnsiTheme="minorHAnsi" w:cstheme="minorHAnsi"/>
          <w:sz w:val="20"/>
          <w:szCs w:val="20"/>
        </w:rPr>
        <w:t>ení (instruktáž v případě ZP)</w:t>
      </w:r>
      <w:r w:rsidR="0068701E" w:rsidRPr="00953A59">
        <w:rPr>
          <w:rFonts w:asciiTheme="minorHAnsi" w:hAnsiTheme="minorHAnsi" w:cstheme="minorHAnsi"/>
          <w:sz w:val="20"/>
          <w:szCs w:val="20"/>
        </w:rPr>
        <w:t xml:space="preserve"> a servisního technika (ve 2 vyhotoveních)</w:t>
      </w:r>
      <w:r w:rsidR="00C1781C" w:rsidRPr="00953A59">
        <w:rPr>
          <w:rFonts w:asciiTheme="minorHAnsi" w:hAnsiTheme="minorHAnsi" w:cstheme="minorHAnsi"/>
          <w:sz w:val="20"/>
          <w:szCs w:val="20"/>
        </w:rPr>
        <w:t xml:space="preserve"> pokud je vyžadovaný výrobcem či platnou legislativou</w:t>
      </w:r>
      <w:r w:rsidR="0068701E" w:rsidRPr="00953A59">
        <w:rPr>
          <w:rFonts w:asciiTheme="minorHAnsi" w:hAnsiTheme="minorHAnsi" w:cstheme="minorHAnsi"/>
          <w:sz w:val="20"/>
          <w:szCs w:val="20"/>
        </w:rPr>
        <w:t>,</w:t>
      </w:r>
    </w:p>
    <w:p w14:paraId="5F719B42" w14:textId="77364E78" w:rsidR="001521BE" w:rsidRPr="00953A59" w:rsidRDefault="00953A59" w:rsidP="0068701E">
      <w:pPr>
        <w:pStyle w:val="VOP-pododstavec"/>
        <w:numPr>
          <w:ilvl w:val="0"/>
          <w:numId w:val="0"/>
        </w:numPr>
        <w:spacing w:line="360" w:lineRule="auto"/>
        <w:ind w:left="851" w:hanging="284"/>
        <w:rPr>
          <w:rFonts w:asciiTheme="minorHAnsi" w:hAnsiTheme="minorHAnsi" w:cstheme="minorHAnsi"/>
          <w:sz w:val="20"/>
          <w:szCs w:val="20"/>
        </w:rPr>
      </w:pPr>
      <w:r w:rsidRPr="00953A59">
        <w:rPr>
          <w:rFonts w:asciiTheme="minorHAnsi" w:hAnsiTheme="minorHAnsi" w:cstheme="minorHAnsi"/>
          <w:sz w:val="20"/>
          <w:szCs w:val="20"/>
        </w:rPr>
        <w:t>viii</w:t>
      </w:r>
      <w:r w:rsidR="0068701E" w:rsidRPr="00953A59">
        <w:rPr>
          <w:rFonts w:asciiTheme="minorHAnsi" w:hAnsiTheme="minorHAnsi" w:cstheme="minorHAnsi"/>
          <w:sz w:val="20"/>
          <w:szCs w:val="20"/>
        </w:rPr>
        <w:t>.</w:t>
      </w:r>
      <w:r w:rsidR="00194DA0" w:rsidRPr="00953A59">
        <w:rPr>
          <w:rFonts w:asciiTheme="minorHAnsi" w:hAnsiTheme="minorHAnsi" w:cstheme="minorHAnsi"/>
          <w:sz w:val="20"/>
          <w:szCs w:val="20"/>
        </w:rPr>
        <w:t xml:space="preserve"> vyplněný interní formulář kupujícího (identifikační kartu přístroje), kdy prodávajícímu bude interní formulář zaslán emailem poté, co oznámí kupujícímu termín pro dodání</w:t>
      </w:r>
      <w:r w:rsidR="0068701E" w:rsidRPr="00953A59">
        <w:rPr>
          <w:rFonts w:asciiTheme="minorHAnsi" w:hAnsiTheme="minorHAnsi" w:cstheme="minorHAnsi"/>
          <w:sz w:val="20"/>
          <w:szCs w:val="20"/>
        </w:rPr>
        <w:t>.</w:t>
      </w:r>
    </w:p>
    <w:p w14:paraId="245E2EE9" w14:textId="30A67533" w:rsidR="001521BE" w:rsidRDefault="001521BE" w:rsidP="008D1854">
      <w:pPr>
        <w:spacing w:line="360" w:lineRule="auto"/>
        <w:ind w:left="284" w:hanging="284"/>
        <w:jc w:val="both"/>
        <w:rPr>
          <w:rFonts w:asciiTheme="minorHAnsi" w:hAnsiTheme="minorHAnsi" w:cstheme="minorHAnsi"/>
          <w:sz w:val="20"/>
          <w:szCs w:val="20"/>
        </w:rPr>
      </w:pPr>
    </w:p>
    <w:p w14:paraId="7CEAEC68" w14:textId="5B7C4B8A" w:rsidR="00C253C4" w:rsidRDefault="00C253C4" w:rsidP="008D1854">
      <w:pPr>
        <w:spacing w:line="360" w:lineRule="auto"/>
        <w:ind w:left="284" w:hanging="284"/>
        <w:jc w:val="both"/>
        <w:rPr>
          <w:rFonts w:asciiTheme="minorHAnsi" w:hAnsiTheme="minorHAnsi" w:cstheme="minorHAnsi"/>
          <w:sz w:val="20"/>
          <w:szCs w:val="20"/>
        </w:rPr>
      </w:pPr>
    </w:p>
    <w:p w14:paraId="4A6ACD6A" w14:textId="7E574501" w:rsidR="00C253C4" w:rsidRDefault="00C253C4" w:rsidP="008D1854">
      <w:pPr>
        <w:spacing w:line="360" w:lineRule="auto"/>
        <w:ind w:left="284" w:hanging="284"/>
        <w:jc w:val="both"/>
        <w:rPr>
          <w:rFonts w:asciiTheme="minorHAnsi" w:hAnsiTheme="minorHAnsi" w:cstheme="minorHAnsi"/>
          <w:sz w:val="20"/>
          <w:szCs w:val="20"/>
        </w:rPr>
      </w:pPr>
    </w:p>
    <w:p w14:paraId="74FF2DF9" w14:textId="77777777" w:rsidR="00C253C4" w:rsidRPr="00953A59" w:rsidRDefault="00C253C4" w:rsidP="008D1854">
      <w:pPr>
        <w:spacing w:line="360" w:lineRule="auto"/>
        <w:ind w:left="284" w:hanging="284"/>
        <w:jc w:val="both"/>
        <w:rPr>
          <w:rFonts w:asciiTheme="minorHAnsi" w:hAnsiTheme="minorHAnsi" w:cstheme="minorHAnsi"/>
          <w:sz w:val="20"/>
          <w:szCs w:val="20"/>
        </w:rPr>
      </w:pPr>
    </w:p>
    <w:p w14:paraId="4C3A64C1" w14:textId="77777777" w:rsidR="00847306" w:rsidRPr="00953A59" w:rsidRDefault="00847306" w:rsidP="008D1854">
      <w:pPr>
        <w:spacing w:line="360" w:lineRule="auto"/>
        <w:ind w:left="284" w:hanging="284"/>
        <w:jc w:val="both"/>
        <w:rPr>
          <w:rFonts w:asciiTheme="minorHAnsi" w:hAnsiTheme="minorHAnsi" w:cstheme="minorHAnsi"/>
          <w:vanish/>
          <w:sz w:val="20"/>
          <w:szCs w:val="20"/>
        </w:rPr>
      </w:pPr>
    </w:p>
    <w:p w14:paraId="77381E38"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bookmarkStart w:id="3" w:name="_Ref201571027"/>
      <w:r w:rsidRPr="00953A59">
        <w:rPr>
          <w:rFonts w:asciiTheme="minorHAnsi" w:hAnsiTheme="minorHAnsi" w:cstheme="minorHAnsi"/>
          <w:sz w:val="20"/>
          <w:szCs w:val="20"/>
        </w:rPr>
        <w:t>III.</w:t>
      </w:r>
    </w:p>
    <w:p w14:paraId="3EEC4FF1"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Doba a místo plnění</w:t>
      </w:r>
    </w:p>
    <w:p w14:paraId="082908D4" w14:textId="07C51806" w:rsidR="001521BE" w:rsidRPr="00953A59" w:rsidRDefault="00522496" w:rsidP="00522496">
      <w:pPr>
        <w:pStyle w:val="Odstavec"/>
        <w:numPr>
          <w:ilvl w:val="0"/>
          <w:numId w:val="0"/>
        </w:numPr>
        <w:spacing w:before="0" w:line="360" w:lineRule="auto"/>
        <w:ind w:left="284" w:hanging="284"/>
        <w:rPr>
          <w:rFonts w:asciiTheme="minorHAnsi" w:hAnsiTheme="minorHAnsi" w:cstheme="minorHAnsi"/>
          <w:b/>
          <w:sz w:val="20"/>
          <w:szCs w:val="20"/>
        </w:rPr>
      </w:pPr>
      <w:r w:rsidRPr="00953A59">
        <w:rPr>
          <w:rFonts w:asciiTheme="minorHAnsi" w:hAnsiTheme="minorHAnsi" w:cstheme="minorHAnsi"/>
          <w:sz w:val="20"/>
          <w:szCs w:val="20"/>
        </w:rPr>
        <w:t>1</w:t>
      </w:r>
      <w:r w:rsidR="001521BE" w:rsidRPr="00953A59">
        <w:rPr>
          <w:rFonts w:asciiTheme="minorHAnsi" w:hAnsiTheme="minorHAnsi" w:cstheme="minorHAnsi"/>
          <w:sz w:val="20"/>
          <w:szCs w:val="20"/>
        </w:rPr>
        <w:t>.</w:t>
      </w:r>
      <w:r w:rsidR="001521BE" w:rsidRPr="00953A59">
        <w:rPr>
          <w:rFonts w:asciiTheme="minorHAnsi" w:hAnsiTheme="minorHAnsi" w:cstheme="minorHAnsi"/>
          <w:b/>
          <w:sz w:val="20"/>
          <w:szCs w:val="20"/>
        </w:rPr>
        <w:tab/>
      </w:r>
      <w:r w:rsidR="001521BE" w:rsidRPr="00953A59">
        <w:rPr>
          <w:rFonts w:asciiTheme="minorHAnsi" w:hAnsiTheme="minorHAnsi" w:cstheme="minorHAnsi"/>
          <w:sz w:val="20"/>
          <w:szCs w:val="20"/>
        </w:rPr>
        <w:t xml:space="preserve">Prodávající je povinen </w:t>
      </w:r>
      <w:r w:rsidR="00FD3C92" w:rsidRPr="00953A59">
        <w:rPr>
          <w:rFonts w:asciiTheme="minorHAnsi" w:hAnsiTheme="minorHAnsi" w:cstheme="minorHAnsi"/>
          <w:sz w:val="20"/>
          <w:szCs w:val="20"/>
        </w:rPr>
        <w:t xml:space="preserve">předmět plnění dodat, </w:t>
      </w:r>
      <w:r w:rsidR="001521BE" w:rsidRPr="00953A59">
        <w:rPr>
          <w:rFonts w:asciiTheme="minorHAnsi" w:hAnsiTheme="minorHAnsi" w:cstheme="minorHAnsi"/>
          <w:sz w:val="20"/>
          <w:szCs w:val="20"/>
        </w:rPr>
        <w:t xml:space="preserve">uvést </w:t>
      </w:r>
      <w:r w:rsidR="00FD3C92" w:rsidRPr="00953A59">
        <w:rPr>
          <w:rFonts w:asciiTheme="minorHAnsi" w:hAnsiTheme="minorHAnsi" w:cstheme="minorHAnsi"/>
          <w:sz w:val="20"/>
          <w:szCs w:val="20"/>
        </w:rPr>
        <w:t xml:space="preserve">do </w:t>
      </w:r>
      <w:r w:rsidR="001521BE" w:rsidRPr="00953A59">
        <w:rPr>
          <w:rFonts w:asciiTheme="minorHAnsi" w:hAnsiTheme="minorHAnsi" w:cstheme="minorHAnsi"/>
          <w:sz w:val="20"/>
          <w:szCs w:val="20"/>
        </w:rPr>
        <w:t>provozu, předat veškeré doklady k předmětu plnění vč.  doložení dodacího listu</w:t>
      </w:r>
      <w:r w:rsidR="00C1781C" w:rsidRPr="00953A59">
        <w:rPr>
          <w:rFonts w:asciiTheme="minorHAnsi" w:hAnsiTheme="minorHAnsi" w:cstheme="minorHAnsi"/>
          <w:sz w:val="20"/>
          <w:szCs w:val="20"/>
        </w:rPr>
        <w:t>/ předávacího protokolu</w:t>
      </w:r>
      <w:r w:rsidR="001521BE" w:rsidRPr="00953A59">
        <w:rPr>
          <w:rFonts w:asciiTheme="minorHAnsi" w:hAnsiTheme="minorHAnsi" w:cstheme="minorHAnsi"/>
          <w:sz w:val="20"/>
          <w:szCs w:val="20"/>
        </w:rPr>
        <w:t xml:space="preserve">, na kterém musí být uvedeno </w:t>
      </w:r>
      <w:r w:rsidR="001521BE" w:rsidRPr="00953A59">
        <w:rPr>
          <w:rFonts w:asciiTheme="minorHAnsi" w:hAnsiTheme="minorHAnsi" w:cstheme="minorHAnsi"/>
          <w:bCs/>
          <w:sz w:val="20"/>
          <w:szCs w:val="20"/>
        </w:rPr>
        <w:t>interní evidenční číslo</w:t>
      </w:r>
      <w:r w:rsidR="00887B17" w:rsidRPr="00953A59">
        <w:rPr>
          <w:rFonts w:asciiTheme="minorHAnsi" w:hAnsiTheme="minorHAnsi" w:cstheme="minorHAnsi"/>
          <w:bCs/>
          <w:sz w:val="20"/>
          <w:szCs w:val="20"/>
        </w:rPr>
        <w:t xml:space="preserve"> </w:t>
      </w:r>
      <w:r w:rsidR="00BD15E9">
        <w:rPr>
          <w:rFonts w:asciiTheme="minorHAnsi" w:hAnsiTheme="minorHAnsi" w:cstheme="minorHAnsi"/>
          <w:bCs/>
          <w:sz w:val="20"/>
          <w:szCs w:val="20"/>
        </w:rPr>
        <w:t xml:space="preserve">                   </w:t>
      </w:r>
      <w:r w:rsidR="007E23A3" w:rsidRPr="00953A59">
        <w:rPr>
          <w:rFonts w:asciiTheme="minorHAnsi" w:hAnsiTheme="minorHAnsi" w:cstheme="minorHAnsi"/>
          <w:b/>
          <w:sz w:val="20"/>
          <w:szCs w:val="20"/>
        </w:rPr>
        <w:t>VZ-20</w:t>
      </w:r>
      <w:r w:rsidR="00F3716B" w:rsidRPr="00953A59">
        <w:rPr>
          <w:rFonts w:asciiTheme="minorHAnsi" w:hAnsiTheme="minorHAnsi" w:cstheme="minorHAnsi"/>
          <w:b/>
          <w:sz w:val="20"/>
          <w:szCs w:val="20"/>
        </w:rPr>
        <w:t>2</w:t>
      </w:r>
      <w:r w:rsidR="00E501B1">
        <w:rPr>
          <w:rFonts w:asciiTheme="minorHAnsi" w:hAnsiTheme="minorHAnsi" w:cstheme="minorHAnsi"/>
          <w:b/>
          <w:sz w:val="20"/>
          <w:szCs w:val="20"/>
        </w:rPr>
        <w:t>4</w:t>
      </w:r>
      <w:r w:rsidR="008E5B82" w:rsidRPr="00953A59">
        <w:rPr>
          <w:rFonts w:asciiTheme="minorHAnsi" w:hAnsiTheme="minorHAnsi" w:cstheme="minorHAnsi"/>
          <w:b/>
          <w:sz w:val="20"/>
          <w:szCs w:val="20"/>
        </w:rPr>
        <w:t>-000</w:t>
      </w:r>
      <w:r w:rsidR="00291A42">
        <w:rPr>
          <w:rFonts w:asciiTheme="minorHAnsi" w:hAnsiTheme="minorHAnsi" w:cstheme="minorHAnsi"/>
          <w:b/>
          <w:sz w:val="20"/>
          <w:szCs w:val="20"/>
        </w:rPr>
        <w:t>889</w:t>
      </w:r>
      <w:r w:rsidR="00A04971" w:rsidRPr="00953A59">
        <w:rPr>
          <w:rFonts w:asciiTheme="minorHAnsi" w:hAnsiTheme="minorHAnsi" w:cstheme="minorHAnsi"/>
          <w:b/>
          <w:sz w:val="20"/>
          <w:szCs w:val="20"/>
        </w:rPr>
        <w:t xml:space="preserve"> </w:t>
      </w:r>
      <w:r w:rsidR="001521BE" w:rsidRPr="00953A59">
        <w:rPr>
          <w:rFonts w:asciiTheme="minorHAnsi" w:hAnsiTheme="minorHAnsi" w:cstheme="minorHAnsi"/>
          <w:sz w:val="20"/>
          <w:szCs w:val="20"/>
        </w:rPr>
        <w:t xml:space="preserve">a dále provést </w:t>
      </w:r>
      <w:r w:rsidR="00C5567D" w:rsidRPr="00953A59">
        <w:rPr>
          <w:rFonts w:asciiTheme="minorHAnsi" w:hAnsiTheme="minorHAnsi" w:cstheme="minorHAnsi"/>
          <w:sz w:val="20"/>
          <w:szCs w:val="20"/>
        </w:rPr>
        <w:t>zaškolení,</w:t>
      </w:r>
      <w:r w:rsidR="001521BE" w:rsidRPr="00953A59">
        <w:rPr>
          <w:rFonts w:asciiTheme="minorHAnsi" w:hAnsiTheme="minorHAnsi" w:cstheme="minorHAnsi"/>
          <w:sz w:val="20"/>
          <w:szCs w:val="20"/>
        </w:rPr>
        <w:t xml:space="preserve"> resp. instruktáž k předmětu plnění, a to </w:t>
      </w:r>
      <w:r w:rsidR="001521BE" w:rsidRPr="00BD15E9">
        <w:rPr>
          <w:rFonts w:asciiTheme="minorHAnsi" w:hAnsiTheme="minorHAnsi" w:cstheme="minorHAnsi"/>
          <w:b/>
          <w:i/>
          <w:sz w:val="20"/>
          <w:szCs w:val="20"/>
        </w:rPr>
        <w:t xml:space="preserve">do </w:t>
      </w:r>
      <w:permStart w:id="1491408025" w:edGrp="everyone"/>
      <w:sdt>
        <w:sdtPr>
          <w:rPr>
            <w:rFonts w:asciiTheme="minorHAnsi" w:hAnsiTheme="minorHAnsi" w:cstheme="minorHAnsi"/>
            <w:b/>
            <w:i/>
            <w:sz w:val="20"/>
            <w:szCs w:val="20"/>
            <w:highlight w:val="lightGray"/>
          </w:rPr>
          <w:id w:val="2132824494"/>
          <w:placeholder>
            <w:docPart w:val="DefaultPlaceholder_1081868574"/>
          </w:placeholder>
          <w:text/>
        </w:sdtPr>
        <w:sdtEndPr/>
        <w:sdtContent>
          <w:r w:rsidR="00FC1B47" w:rsidRPr="00BD15E9">
            <w:rPr>
              <w:rFonts w:asciiTheme="minorHAnsi" w:hAnsiTheme="minorHAnsi" w:cstheme="minorHAnsi"/>
              <w:b/>
              <w:i/>
              <w:sz w:val="20"/>
              <w:szCs w:val="20"/>
              <w:highlight w:val="lightGray"/>
            </w:rPr>
            <w:t>………</w:t>
          </w:r>
        </w:sdtContent>
      </w:sdt>
      <w:permEnd w:id="1491408025"/>
      <w:r w:rsidR="00FC1B47" w:rsidRPr="00BD15E9">
        <w:rPr>
          <w:rFonts w:asciiTheme="minorHAnsi" w:hAnsiTheme="minorHAnsi" w:cstheme="minorHAnsi"/>
          <w:b/>
          <w:i/>
          <w:sz w:val="20"/>
          <w:szCs w:val="20"/>
        </w:rPr>
        <w:t xml:space="preserve">  </w:t>
      </w:r>
      <w:r w:rsidR="001521BE" w:rsidRPr="00BD15E9">
        <w:rPr>
          <w:rFonts w:asciiTheme="minorHAnsi" w:hAnsiTheme="minorHAnsi" w:cstheme="minorHAnsi"/>
          <w:b/>
          <w:i/>
          <w:sz w:val="20"/>
          <w:szCs w:val="20"/>
        </w:rPr>
        <w:t>dnů</w:t>
      </w:r>
      <w:r w:rsidR="001521BE" w:rsidRPr="00953A59">
        <w:rPr>
          <w:rFonts w:asciiTheme="minorHAnsi" w:hAnsiTheme="minorHAnsi" w:cstheme="minorHAnsi"/>
          <w:sz w:val="20"/>
          <w:szCs w:val="20"/>
        </w:rPr>
        <w:t xml:space="preserve"> </w:t>
      </w:r>
      <w:r w:rsidRPr="00953A59">
        <w:rPr>
          <w:rFonts w:asciiTheme="minorHAnsi" w:hAnsiTheme="minorHAnsi" w:cstheme="minorHAnsi"/>
          <w:sz w:val="20"/>
          <w:szCs w:val="20"/>
        </w:rPr>
        <w:t>ode dne podpisu kupní smlouvy</w:t>
      </w:r>
      <w:r w:rsidR="00755A9D" w:rsidRPr="00953A59">
        <w:rPr>
          <w:rFonts w:asciiTheme="minorHAnsi" w:hAnsiTheme="minorHAnsi" w:cstheme="minorHAnsi"/>
          <w:sz w:val="20"/>
          <w:szCs w:val="20"/>
        </w:rPr>
        <w:t>.</w:t>
      </w:r>
      <w:r w:rsidR="00FD3C92" w:rsidRPr="00953A59">
        <w:rPr>
          <w:rFonts w:asciiTheme="minorHAnsi" w:hAnsiTheme="minorHAnsi" w:cstheme="minorHAnsi"/>
          <w:sz w:val="20"/>
          <w:szCs w:val="20"/>
        </w:rPr>
        <w:t xml:space="preserve"> Termín plnění může být posunut pouze ze strany kupujícího, a to z provozních důvodů. Posunutí termín</w:t>
      </w:r>
      <w:r w:rsidRPr="00953A59">
        <w:rPr>
          <w:rFonts w:asciiTheme="minorHAnsi" w:hAnsiTheme="minorHAnsi" w:cstheme="minorHAnsi"/>
          <w:sz w:val="20"/>
          <w:szCs w:val="20"/>
        </w:rPr>
        <w:t>u</w:t>
      </w:r>
      <w:r w:rsidR="00FD3C92" w:rsidRPr="00953A59">
        <w:rPr>
          <w:rFonts w:asciiTheme="minorHAnsi" w:hAnsiTheme="minorHAnsi" w:cstheme="minorHAnsi"/>
          <w:sz w:val="20"/>
          <w:szCs w:val="20"/>
        </w:rPr>
        <w:t xml:space="preserve"> musí být odsouhlaseno statutárními zástupci formou písemného chronologicky číslovaného dodatku ke smlouvě.</w:t>
      </w:r>
    </w:p>
    <w:p w14:paraId="294461C4" w14:textId="62ED7B50" w:rsidR="00A04971" w:rsidRPr="00953A59" w:rsidRDefault="00522496" w:rsidP="008D1854">
      <w:pPr>
        <w:pStyle w:val="Odstavec"/>
        <w:numPr>
          <w:ilvl w:val="0"/>
          <w:numId w:val="0"/>
        </w:numPr>
        <w:spacing w:before="0" w:line="360" w:lineRule="auto"/>
        <w:ind w:left="284" w:hanging="284"/>
        <w:rPr>
          <w:rFonts w:asciiTheme="minorHAnsi" w:hAnsiTheme="minorHAnsi" w:cstheme="minorHAnsi"/>
          <w:bCs/>
          <w:sz w:val="20"/>
          <w:szCs w:val="20"/>
        </w:rPr>
      </w:pPr>
      <w:r w:rsidRPr="00953A59">
        <w:rPr>
          <w:rFonts w:asciiTheme="minorHAnsi" w:hAnsiTheme="minorHAnsi" w:cstheme="minorHAnsi"/>
          <w:sz w:val="20"/>
          <w:szCs w:val="20"/>
        </w:rPr>
        <w:t>2</w:t>
      </w:r>
      <w:r w:rsidR="001521BE" w:rsidRPr="00953A59">
        <w:rPr>
          <w:rFonts w:asciiTheme="minorHAnsi" w:hAnsiTheme="minorHAnsi" w:cstheme="minorHAnsi"/>
          <w:sz w:val="20"/>
          <w:szCs w:val="20"/>
        </w:rPr>
        <w:t>.</w:t>
      </w:r>
      <w:r w:rsidR="001521BE" w:rsidRPr="00953A59">
        <w:rPr>
          <w:rFonts w:asciiTheme="minorHAnsi" w:hAnsiTheme="minorHAnsi" w:cstheme="minorHAnsi"/>
          <w:sz w:val="20"/>
          <w:szCs w:val="20"/>
        </w:rPr>
        <w:tab/>
        <w:t>Místem dodání předmětu plnění j</w:t>
      </w:r>
      <w:r w:rsidR="00B9315F" w:rsidRPr="00953A59">
        <w:rPr>
          <w:rFonts w:asciiTheme="minorHAnsi" w:hAnsiTheme="minorHAnsi" w:cstheme="minorHAnsi"/>
          <w:sz w:val="20"/>
          <w:szCs w:val="20"/>
        </w:rPr>
        <w:t>e</w:t>
      </w:r>
      <w:r w:rsidR="007A695D" w:rsidRPr="00953A59">
        <w:rPr>
          <w:rFonts w:asciiTheme="minorHAnsi" w:hAnsiTheme="minorHAnsi" w:cstheme="minorHAnsi"/>
          <w:sz w:val="20"/>
          <w:szCs w:val="20"/>
        </w:rPr>
        <w:t xml:space="preserve"> </w:t>
      </w:r>
      <w:sdt>
        <w:sdtPr>
          <w:rPr>
            <w:rFonts w:asciiTheme="minorHAnsi" w:hAnsiTheme="minorHAnsi" w:cstheme="minorHAnsi"/>
            <w:sz w:val="20"/>
            <w:szCs w:val="20"/>
          </w:rPr>
          <w:id w:val="820002897"/>
          <w:placeholder>
            <w:docPart w:val="DefaultPlaceholder_-1854013440"/>
          </w:placeholder>
        </w:sdtPr>
        <w:sdtEndPr/>
        <w:sdtContent>
          <w:r w:rsidR="009C5AE1">
            <w:rPr>
              <w:rFonts w:asciiTheme="minorHAnsi" w:hAnsiTheme="minorHAnsi" w:cstheme="minorHAnsi"/>
              <w:b/>
              <w:i/>
              <w:sz w:val="20"/>
              <w:szCs w:val="20"/>
            </w:rPr>
            <w:t>Ortopedická klinika</w:t>
          </w:r>
          <w:r w:rsidR="00AA45D9">
            <w:rPr>
              <w:rFonts w:asciiTheme="minorHAnsi" w:hAnsiTheme="minorHAnsi" w:cstheme="minorHAnsi"/>
              <w:b/>
              <w:i/>
              <w:sz w:val="20"/>
              <w:szCs w:val="20"/>
            </w:rPr>
            <w:t xml:space="preserve"> </w:t>
          </w:r>
          <w:r w:rsidR="007759CB" w:rsidRPr="00953A59">
            <w:rPr>
              <w:rFonts w:asciiTheme="minorHAnsi" w:hAnsiTheme="minorHAnsi" w:cstheme="minorHAnsi"/>
              <w:i/>
              <w:sz w:val="20"/>
              <w:szCs w:val="20"/>
            </w:rPr>
            <w:t>Fakultní nemocnice Olomouc</w:t>
          </w:r>
          <w:r w:rsidR="007A695D" w:rsidRPr="00953A59">
            <w:rPr>
              <w:rFonts w:asciiTheme="minorHAnsi" w:hAnsiTheme="minorHAnsi" w:cstheme="minorHAnsi"/>
              <w:sz w:val="20"/>
              <w:szCs w:val="20"/>
            </w:rPr>
            <w:t>.</w:t>
          </w:r>
        </w:sdtContent>
      </w:sdt>
      <w:r w:rsidR="00CC01C0" w:rsidRPr="00953A59">
        <w:rPr>
          <w:rFonts w:asciiTheme="minorHAnsi" w:hAnsiTheme="minorHAnsi" w:cstheme="minorHAnsi"/>
          <w:sz w:val="20"/>
          <w:szCs w:val="20"/>
        </w:rPr>
        <w:t xml:space="preserve"> </w:t>
      </w:r>
      <w:r w:rsidR="0068701E" w:rsidRPr="00953A59">
        <w:rPr>
          <w:rFonts w:asciiTheme="minorHAnsi" w:hAnsiTheme="minorHAnsi" w:cs="Calibri"/>
          <w:bCs/>
          <w:sz w:val="20"/>
          <w:szCs w:val="20"/>
        </w:rPr>
        <w:t xml:space="preserve">Kontaktní email pro </w:t>
      </w:r>
      <w:r w:rsidR="0068701E" w:rsidRPr="00953A59">
        <w:rPr>
          <w:rFonts w:asciiTheme="minorHAnsi" w:hAnsiTheme="minorHAnsi" w:cs="Calibri"/>
          <w:bCs/>
          <w:i/>
          <w:sz w:val="20"/>
          <w:szCs w:val="20"/>
        </w:rPr>
        <w:t>převzetí předmětu plnění je dodavkaZT</w:t>
      </w:r>
      <w:r w:rsidR="0068701E" w:rsidRPr="00953A59">
        <w:rPr>
          <w:rFonts w:asciiTheme="minorHAnsi" w:hAnsiTheme="minorHAnsi" w:cstheme="minorHAnsi"/>
          <w:bCs/>
          <w:i/>
          <w:sz w:val="20"/>
          <w:szCs w:val="20"/>
        </w:rPr>
        <w:t>@</w:t>
      </w:r>
      <w:r w:rsidR="0068701E" w:rsidRPr="00953A59">
        <w:rPr>
          <w:rFonts w:asciiTheme="minorHAnsi" w:hAnsiTheme="minorHAnsi" w:cs="Calibri"/>
          <w:bCs/>
          <w:i/>
          <w:sz w:val="20"/>
          <w:szCs w:val="20"/>
        </w:rPr>
        <w:t>fnol.cz, tel. 588 44 2269</w:t>
      </w:r>
      <w:r w:rsidR="0068701E" w:rsidRPr="00953A59">
        <w:rPr>
          <w:rFonts w:asciiTheme="minorHAnsi" w:hAnsiTheme="minorHAnsi" w:cs="Calibri"/>
          <w:bCs/>
          <w:sz w:val="20"/>
          <w:szCs w:val="20"/>
        </w:rPr>
        <w:t xml:space="preserve">. </w:t>
      </w:r>
      <w:bookmarkStart w:id="4" w:name="_Hlk80791522"/>
      <w:r w:rsidR="0068701E" w:rsidRPr="00953A59">
        <w:rPr>
          <w:rFonts w:asciiTheme="minorHAnsi" w:hAnsiTheme="minorHAnsi"/>
          <w:sz w:val="20"/>
          <w:szCs w:val="20"/>
        </w:rPr>
        <w:t xml:space="preserve">Prodávající je povinen kupujícímu na výše uvedený email </w:t>
      </w:r>
      <w:r w:rsidR="0068701E" w:rsidRPr="00953A59">
        <w:rPr>
          <w:rFonts w:asciiTheme="minorHAnsi" w:hAnsiTheme="minorHAnsi"/>
          <w:b/>
          <w:i/>
          <w:sz w:val="20"/>
          <w:szCs w:val="20"/>
        </w:rPr>
        <w:t>10 dnů</w:t>
      </w:r>
      <w:r w:rsidR="0068701E" w:rsidRPr="00953A59">
        <w:rPr>
          <w:rFonts w:asciiTheme="minorHAnsi" w:hAnsiTheme="minorHAnsi"/>
          <w:b/>
          <w:sz w:val="20"/>
          <w:szCs w:val="20"/>
        </w:rPr>
        <w:t xml:space="preserve"> </w:t>
      </w:r>
      <w:r w:rsidR="0068701E" w:rsidRPr="00953A59">
        <w:rPr>
          <w:rFonts w:asciiTheme="minorHAnsi" w:hAnsiTheme="minorHAnsi"/>
          <w:sz w:val="20"/>
          <w:szCs w:val="20"/>
        </w:rPr>
        <w:t xml:space="preserve">před dodávkou předmětu plnění oznámit konkrétní termín </w:t>
      </w:r>
      <w:r w:rsidR="00EF4D4B" w:rsidRPr="00953A59">
        <w:rPr>
          <w:rFonts w:asciiTheme="minorHAnsi" w:hAnsiTheme="minorHAnsi"/>
          <w:sz w:val="20"/>
          <w:szCs w:val="20"/>
        </w:rPr>
        <w:t>dodání</w:t>
      </w:r>
      <w:r w:rsidR="0068701E" w:rsidRPr="00953A59">
        <w:rPr>
          <w:rFonts w:asciiTheme="minorHAnsi" w:hAnsiTheme="minorHAnsi"/>
          <w:sz w:val="20"/>
          <w:szCs w:val="20"/>
        </w:rPr>
        <w:t>.</w:t>
      </w:r>
      <w:bookmarkEnd w:id="4"/>
    </w:p>
    <w:p w14:paraId="3F67713F" w14:textId="2D84F738" w:rsidR="001521BE" w:rsidRPr="00953A59" w:rsidRDefault="00522496"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3</w:t>
      </w:r>
      <w:r w:rsidR="001521BE" w:rsidRPr="00953A59">
        <w:rPr>
          <w:rFonts w:asciiTheme="minorHAnsi" w:hAnsiTheme="minorHAnsi" w:cstheme="minorHAnsi"/>
          <w:sz w:val="20"/>
          <w:szCs w:val="20"/>
        </w:rPr>
        <w:t>.</w:t>
      </w:r>
      <w:r w:rsidR="001521BE" w:rsidRPr="00953A59">
        <w:rPr>
          <w:rFonts w:asciiTheme="minorHAnsi" w:hAnsiTheme="minorHAnsi" w:cstheme="minorHAnsi"/>
          <w:sz w:val="20"/>
          <w:szCs w:val="20"/>
        </w:rPr>
        <w:tab/>
        <w:t xml:space="preserve">Náklady na dodání předmětu plnění do místa plnění jsou zahrnuty ve sjednané kupní ceně.  Prodávající bere na vědomí, že v souladu s interními předpisy </w:t>
      </w:r>
      <w:r w:rsidR="00995FEE">
        <w:rPr>
          <w:rFonts w:asciiTheme="minorHAnsi" w:hAnsiTheme="minorHAnsi" w:cstheme="minorHAnsi"/>
          <w:sz w:val="20"/>
          <w:szCs w:val="20"/>
        </w:rPr>
        <w:t>kupujícího</w:t>
      </w:r>
      <w:r w:rsidR="001521BE" w:rsidRPr="00953A59">
        <w:rPr>
          <w:rFonts w:asciiTheme="minorHAnsi" w:hAnsiTheme="minorHAnsi" w:cstheme="minorHAnsi"/>
          <w:sz w:val="20"/>
          <w:szCs w:val="20"/>
        </w:rPr>
        <w:t xml:space="preserve"> nese náklady související s vjezdem motorových vozidel do místa plnění.</w:t>
      </w:r>
    </w:p>
    <w:p w14:paraId="7E705DF1" w14:textId="200D385D" w:rsidR="001521BE" w:rsidRPr="00953A59" w:rsidRDefault="00522496"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4</w:t>
      </w:r>
      <w:r w:rsidR="001521BE" w:rsidRPr="00953A59">
        <w:rPr>
          <w:rFonts w:asciiTheme="minorHAnsi" w:hAnsiTheme="minorHAnsi" w:cstheme="minorHAnsi"/>
          <w:sz w:val="20"/>
          <w:szCs w:val="20"/>
        </w:rPr>
        <w:t>.</w:t>
      </w:r>
      <w:r w:rsidR="001521BE" w:rsidRPr="00953A59">
        <w:rPr>
          <w:rFonts w:asciiTheme="minorHAnsi" w:hAnsiTheme="minorHAnsi" w:cstheme="minorHAnsi"/>
          <w:sz w:val="20"/>
          <w:szCs w:val="20"/>
        </w:rPr>
        <w:tab/>
        <w:t>K dodání předmětu plnění dochází okamžikem potvrzení dodacího listu</w:t>
      </w:r>
      <w:r w:rsidR="00C1781C" w:rsidRPr="00953A59">
        <w:rPr>
          <w:rFonts w:asciiTheme="minorHAnsi" w:hAnsiTheme="minorHAnsi" w:cstheme="minorHAnsi"/>
          <w:sz w:val="20"/>
          <w:szCs w:val="20"/>
        </w:rPr>
        <w:t>/ předávacího protokolu</w:t>
      </w:r>
      <w:r w:rsidR="001521BE" w:rsidRPr="00953A59">
        <w:rPr>
          <w:rFonts w:asciiTheme="minorHAnsi" w:hAnsiTheme="minorHAnsi" w:cstheme="minorHAnsi"/>
          <w:sz w:val="20"/>
          <w:szCs w:val="20"/>
        </w:rPr>
        <w:t xml:space="preserve"> oprávněným zaměstnancem kupujícího. Prodávající je dále povinen, na každém jednotlivém dodacím listě</w:t>
      </w:r>
      <w:r w:rsidR="00C1781C" w:rsidRPr="00953A59">
        <w:rPr>
          <w:rFonts w:asciiTheme="minorHAnsi" w:hAnsiTheme="minorHAnsi" w:cstheme="minorHAnsi"/>
          <w:sz w:val="20"/>
          <w:szCs w:val="20"/>
        </w:rPr>
        <w:t>/ předávacím protokolu</w:t>
      </w:r>
      <w:r w:rsidR="001521BE" w:rsidRPr="00953A59">
        <w:rPr>
          <w:rFonts w:asciiTheme="minorHAnsi" w:hAnsiTheme="minorHAnsi" w:cstheme="minorHAnsi"/>
          <w:sz w:val="20"/>
          <w:szCs w:val="20"/>
        </w:rPr>
        <w:t xml:space="preserve"> vystaveném v rámci smluvního vztahu založeného touto smlouvou, uvést interní evidenční číslo </w:t>
      </w:r>
      <w:r w:rsidR="007E23A3" w:rsidRPr="00953A59">
        <w:rPr>
          <w:rFonts w:asciiTheme="minorHAnsi" w:hAnsiTheme="minorHAnsi" w:cstheme="minorHAnsi"/>
          <w:b/>
          <w:sz w:val="20"/>
          <w:szCs w:val="20"/>
        </w:rPr>
        <w:t>VZ-20</w:t>
      </w:r>
      <w:r w:rsidR="00052FF0" w:rsidRPr="00953A59">
        <w:rPr>
          <w:rFonts w:asciiTheme="minorHAnsi" w:hAnsiTheme="minorHAnsi" w:cstheme="minorHAnsi"/>
          <w:b/>
          <w:sz w:val="20"/>
          <w:szCs w:val="20"/>
        </w:rPr>
        <w:t>2</w:t>
      </w:r>
      <w:r w:rsidR="00E501B1">
        <w:rPr>
          <w:rFonts w:asciiTheme="minorHAnsi" w:hAnsiTheme="minorHAnsi" w:cstheme="minorHAnsi"/>
          <w:b/>
          <w:sz w:val="20"/>
          <w:szCs w:val="20"/>
        </w:rPr>
        <w:t>4</w:t>
      </w:r>
      <w:r w:rsidR="008E5B82" w:rsidRPr="00953A59">
        <w:rPr>
          <w:rFonts w:asciiTheme="minorHAnsi" w:hAnsiTheme="minorHAnsi" w:cstheme="minorHAnsi"/>
          <w:b/>
          <w:sz w:val="20"/>
          <w:szCs w:val="20"/>
        </w:rPr>
        <w:t>-000</w:t>
      </w:r>
      <w:r w:rsidR="00291A42">
        <w:rPr>
          <w:rFonts w:asciiTheme="minorHAnsi" w:hAnsiTheme="minorHAnsi" w:cstheme="minorHAnsi"/>
          <w:b/>
          <w:sz w:val="20"/>
          <w:szCs w:val="20"/>
        </w:rPr>
        <w:t>889</w:t>
      </w:r>
      <w:r w:rsidR="007B37E9">
        <w:rPr>
          <w:rFonts w:asciiTheme="minorHAnsi" w:hAnsiTheme="minorHAnsi" w:cstheme="minorHAnsi"/>
          <w:b/>
          <w:sz w:val="20"/>
          <w:szCs w:val="20"/>
        </w:rPr>
        <w:t xml:space="preserve">. </w:t>
      </w:r>
      <w:r w:rsidR="001521BE" w:rsidRPr="00953A59">
        <w:rPr>
          <w:rFonts w:asciiTheme="minorHAnsi" w:hAnsiTheme="minorHAnsi" w:cstheme="minorHAnsi"/>
          <w:sz w:val="20"/>
          <w:szCs w:val="20"/>
        </w:rPr>
        <w:t>Neučiní-li tak, nebude takový dodací list ze strany kupujícího akceptován a nebude tudíž způsobilým podkladem pro fakturaci</w:t>
      </w:r>
      <w:r w:rsidR="008D1854" w:rsidRPr="00953A59">
        <w:rPr>
          <w:rFonts w:asciiTheme="minorHAnsi" w:hAnsiTheme="minorHAnsi" w:cstheme="minorHAnsi"/>
          <w:sz w:val="20"/>
          <w:szCs w:val="20"/>
        </w:rPr>
        <w:t>.</w:t>
      </w:r>
    </w:p>
    <w:p w14:paraId="37D0E182" w14:textId="794567A5" w:rsidR="001521BE" w:rsidRPr="00953A59" w:rsidRDefault="00522496"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5</w:t>
      </w:r>
      <w:r w:rsidR="001521BE" w:rsidRPr="00953A59">
        <w:rPr>
          <w:rFonts w:asciiTheme="minorHAnsi" w:hAnsiTheme="minorHAnsi" w:cstheme="minorHAnsi"/>
          <w:sz w:val="20"/>
          <w:szCs w:val="20"/>
        </w:rPr>
        <w:t>.</w:t>
      </w:r>
      <w:r w:rsidR="001521BE" w:rsidRPr="00953A59">
        <w:rPr>
          <w:rFonts w:asciiTheme="minorHAnsi" w:hAnsiTheme="minorHAnsi" w:cstheme="minorHAnsi"/>
          <w:sz w:val="20"/>
          <w:szCs w:val="20"/>
        </w:rPr>
        <w:tab/>
        <w:t>Okamžikem protokolárního převzetí předmětu plnění přechází na kupujícího vlastnické právo ke zboží a nebezpečí škody na zboží. Kupující není povinen převzít zboží či jeho část, která je poškozená či která jinak nesplňuje podmínky této smlouvy, zejména pak jakost zboží.</w:t>
      </w:r>
    </w:p>
    <w:p w14:paraId="636814E9" w14:textId="5D3CA196" w:rsidR="001521BE" w:rsidRPr="00953A59" w:rsidRDefault="00522496"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6</w:t>
      </w:r>
      <w:r w:rsidR="001521BE" w:rsidRPr="00953A59">
        <w:rPr>
          <w:rFonts w:asciiTheme="minorHAnsi" w:hAnsiTheme="minorHAnsi" w:cstheme="minorHAnsi"/>
          <w:sz w:val="20"/>
          <w:szCs w:val="20"/>
        </w:rPr>
        <w:t>.</w:t>
      </w:r>
      <w:r w:rsidR="001521BE" w:rsidRPr="00953A59">
        <w:rPr>
          <w:rFonts w:asciiTheme="minorHAnsi" w:hAnsiTheme="minorHAnsi" w:cstheme="minorHAnsi"/>
          <w:sz w:val="20"/>
          <w:szCs w:val="20"/>
        </w:rPr>
        <w:tab/>
        <w:t xml:space="preserve">V případě prodlení prodávajícího s dodávkou zboží, uvedením do provozu, předáním veškerých dokladů a provedením </w:t>
      </w:r>
      <w:r w:rsidR="00B91B36" w:rsidRPr="00953A59">
        <w:rPr>
          <w:rFonts w:asciiTheme="minorHAnsi" w:hAnsiTheme="minorHAnsi" w:cstheme="minorHAnsi"/>
          <w:sz w:val="20"/>
          <w:szCs w:val="20"/>
        </w:rPr>
        <w:t>zaškolení,</w:t>
      </w:r>
      <w:r w:rsidR="001521BE" w:rsidRPr="00953A59">
        <w:rPr>
          <w:rFonts w:asciiTheme="minorHAnsi" w:hAnsiTheme="minorHAnsi" w:cstheme="minorHAnsi"/>
          <w:sz w:val="20"/>
          <w:szCs w:val="20"/>
        </w:rPr>
        <w:t xml:space="preserve"> resp. instruktáže je prodávající povinen zaplatit kupujícímu smluvní pokutu ve </w:t>
      </w:r>
      <w:r w:rsidR="00B91B36" w:rsidRPr="00953A59">
        <w:rPr>
          <w:rFonts w:asciiTheme="minorHAnsi" w:hAnsiTheme="minorHAnsi" w:cstheme="minorHAnsi"/>
          <w:sz w:val="20"/>
          <w:szCs w:val="20"/>
        </w:rPr>
        <w:t xml:space="preserve">výši </w:t>
      </w:r>
      <w:proofErr w:type="gramStart"/>
      <w:r w:rsidR="00B91B36" w:rsidRPr="00953A59">
        <w:rPr>
          <w:rFonts w:asciiTheme="minorHAnsi" w:hAnsiTheme="minorHAnsi" w:cstheme="minorHAnsi"/>
          <w:sz w:val="20"/>
          <w:szCs w:val="20"/>
        </w:rPr>
        <w:t>0</w:t>
      </w:r>
      <w:r w:rsidR="001521BE" w:rsidRPr="00953A59">
        <w:rPr>
          <w:rFonts w:asciiTheme="minorHAnsi" w:hAnsiTheme="minorHAnsi" w:cstheme="minorHAnsi"/>
          <w:sz w:val="20"/>
          <w:szCs w:val="20"/>
        </w:rPr>
        <w:t>,5%</w:t>
      </w:r>
      <w:proofErr w:type="gramEnd"/>
      <w:r w:rsidR="001521BE" w:rsidRPr="00953A59">
        <w:rPr>
          <w:rFonts w:asciiTheme="minorHAnsi" w:hAnsiTheme="minorHAnsi" w:cstheme="minorHAnsi"/>
          <w:sz w:val="20"/>
          <w:szCs w:val="20"/>
        </w:rPr>
        <w:t xml:space="preserve"> ze sjednané kupní ceny</w:t>
      </w:r>
      <w:r w:rsidR="00194DA0" w:rsidRPr="00953A59">
        <w:rPr>
          <w:rFonts w:asciiTheme="minorHAnsi" w:hAnsiTheme="minorHAnsi" w:cstheme="minorHAnsi"/>
          <w:sz w:val="20"/>
          <w:szCs w:val="20"/>
        </w:rPr>
        <w:t xml:space="preserve"> (včetně DPH)</w:t>
      </w:r>
      <w:r w:rsidR="009E79B1" w:rsidRPr="00953A59">
        <w:rPr>
          <w:rFonts w:asciiTheme="minorHAnsi" w:hAnsiTheme="minorHAnsi"/>
          <w:sz w:val="20"/>
          <w:szCs w:val="20"/>
        </w:rPr>
        <w:t xml:space="preserve"> nedodaného</w:t>
      </w:r>
      <w:r w:rsidR="001521BE" w:rsidRPr="00953A59">
        <w:rPr>
          <w:rFonts w:asciiTheme="minorHAnsi" w:hAnsiTheme="minorHAnsi" w:cstheme="minorHAnsi"/>
          <w:sz w:val="20"/>
          <w:szCs w:val="20"/>
        </w:rPr>
        <w:t xml:space="preserve"> předmětu plnění za každý den prodlení.</w:t>
      </w:r>
    </w:p>
    <w:p w14:paraId="2AF722EF" w14:textId="77777777" w:rsidR="00847306" w:rsidRPr="00953A59" w:rsidRDefault="00847306" w:rsidP="008D1854">
      <w:pPr>
        <w:pStyle w:val="Nadpisodstavce"/>
        <w:spacing w:line="360" w:lineRule="auto"/>
        <w:ind w:left="284" w:hanging="284"/>
        <w:rPr>
          <w:rFonts w:asciiTheme="minorHAnsi" w:hAnsiTheme="minorHAnsi" w:cstheme="minorHAnsi"/>
          <w:sz w:val="20"/>
          <w:szCs w:val="20"/>
        </w:rPr>
      </w:pPr>
    </w:p>
    <w:p w14:paraId="66040111"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IV.</w:t>
      </w:r>
    </w:p>
    <w:p w14:paraId="42A9C5A3"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 xml:space="preserve">Kupní cena </w:t>
      </w:r>
      <w:bookmarkStart w:id="5" w:name="_Ref200451262"/>
      <w:bookmarkStart w:id="6" w:name="_Ref201571830"/>
      <w:bookmarkEnd w:id="3"/>
    </w:p>
    <w:p w14:paraId="060FDD9A" w14:textId="77777777" w:rsidR="001521BE" w:rsidRPr="00953A59" w:rsidRDefault="001521BE" w:rsidP="008D1854">
      <w:pPr>
        <w:pStyle w:val="Odstavecseseznamem"/>
        <w:spacing w:line="360" w:lineRule="auto"/>
        <w:ind w:left="284" w:hanging="284"/>
        <w:jc w:val="both"/>
        <w:rPr>
          <w:rFonts w:asciiTheme="minorHAnsi" w:hAnsiTheme="minorHAnsi" w:cstheme="minorHAnsi"/>
          <w:sz w:val="20"/>
          <w:szCs w:val="20"/>
        </w:rPr>
      </w:pPr>
      <w:r w:rsidRPr="00953A59">
        <w:rPr>
          <w:rFonts w:asciiTheme="minorHAnsi" w:hAnsiTheme="minorHAnsi" w:cstheme="minorHAnsi"/>
          <w:sz w:val="20"/>
          <w:szCs w:val="20"/>
        </w:rPr>
        <w:t>1.</w:t>
      </w:r>
      <w:r w:rsidRPr="00953A59">
        <w:rPr>
          <w:rFonts w:asciiTheme="minorHAnsi" w:hAnsiTheme="minorHAnsi" w:cstheme="minorHAnsi"/>
          <w:sz w:val="20"/>
          <w:szCs w:val="20"/>
        </w:rPr>
        <w:tab/>
      </w:r>
      <w:r w:rsidR="00DB4B54" w:rsidRPr="00953A59">
        <w:rPr>
          <w:rFonts w:asciiTheme="minorHAnsi" w:hAnsiTheme="minorHAnsi" w:cstheme="minorHAnsi"/>
          <w:sz w:val="20"/>
          <w:szCs w:val="20"/>
        </w:rPr>
        <w:t>K</w:t>
      </w:r>
      <w:r w:rsidRPr="00953A59">
        <w:rPr>
          <w:rFonts w:asciiTheme="minorHAnsi" w:hAnsiTheme="minorHAnsi" w:cstheme="minorHAnsi"/>
          <w:sz w:val="20"/>
          <w:szCs w:val="20"/>
        </w:rPr>
        <w:t xml:space="preserve">upní cena za předmět plnění </w:t>
      </w:r>
      <w:r w:rsidR="00524608" w:rsidRPr="00953A59">
        <w:rPr>
          <w:rFonts w:asciiTheme="minorHAnsi" w:hAnsiTheme="minorHAnsi" w:cstheme="minorHAnsi"/>
          <w:sz w:val="20"/>
          <w:szCs w:val="20"/>
        </w:rPr>
        <w:t>činí:</w:t>
      </w:r>
    </w:p>
    <w:p w14:paraId="29B51930" w14:textId="589044E7" w:rsidR="00524608" w:rsidRPr="00953A59" w:rsidRDefault="00524608" w:rsidP="008D1854">
      <w:pPr>
        <w:pStyle w:val="Odstavecseseznamem"/>
        <w:spacing w:line="360" w:lineRule="auto"/>
        <w:ind w:left="284" w:hanging="284"/>
        <w:jc w:val="both"/>
        <w:rPr>
          <w:rFonts w:asciiTheme="minorHAnsi" w:hAnsiTheme="minorHAnsi" w:cstheme="minorHAnsi"/>
          <w:b/>
          <w:sz w:val="20"/>
          <w:szCs w:val="20"/>
        </w:rPr>
      </w:pPr>
      <w:r w:rsidRPr="00953A59">
        <w:rPr>
          <w:rFonts w:asciiTheme="minorHAnsi" w:hAnsiTheme="minorHAnsi" w:cstheme="minorHAnsi"/>
          <w:b/>
          <w:sz w:val="20"/>
          <w:szCs w:val="20"/>
        </w:rPr>
        <w:tab/>
      </w:r>
      <w:r w:rsidRPr="00953A59">
        <w:rPr>
          <w:rFonts w:asciiTheme="minorHAnsi" w:hAnsiTheme="minorHAnsi" w:cstheme="minorHAnsi"/>
          <w:b/>
          <w:sz w:val="20"/>
          <w:szCs w:val="20"/>
        </w:rPr>
        <w:tab/>
      </w:r>
      <w:r w:rsidRPr="00953A59">
        <w:rPr>
          <w:rFonts w:asciiTheme="minorHAnsi" w:hAnsiTheme="minorHAnsi" w:cstheme="minorHAnsi"/>
          <w:b/>
          <w:sz w:val="20"/>
          <w:szCs w:val="20"/>
        </w:rPr>
        <w:tab/>
      </w:r>
      <w:r w:rsidRPr="00953A59">
        <w:rPr>
          <w:rFonts w:asciiTheme="minorHAnsi" w:hAnsiTheme="minorHAnsi" w:cstheme="minorHAnsi"/>
          <w:b/>
          <w:sz w:val="20"/>
          <w:szCs w:val="20"/>
        </w:rPr>
        <w:tab/>
      </w:r>
      <w:permStart w:id="318308541" w:edGrp="everyone"/>
      <w:sdt>
        <w:sdtPr>
          <w:rPr>
            <w:rFonts w:asciiTheme="minorHAnsi" w:hAnsiTheme="minorHAnsi" w:cstheme="minorHAnsi"/>
            <w:b/>
            <w:sz w:val="20"/>
            <w:szCs w:val="20"/>
          </w:rPr>
          <w:id w:val="7209629"/>
          <w:placeholder>
            <w:docPart w:val="DefaultPlaceholder_22675703"/>
          </w:placeholder>
          <w:text/>
        </w:sdtPr>
        <w:sdtEndPr/>
        <w:sdtContent>
          <w:r w:rsidRPr="00953A59">
            <w:rPr>
              <w:rFonts w:asciiTheme="minorHAnsi" w:hAnsiTheme="minorHAnsi" w:cstheme="minorHAnsi"/>
              <w:b/>
              <w:sz w:val="20"/>
              <w:szCs w:val="20"/>
            </w:rPr>
            <w:t>………………</w:t>
          </w:r>
          <w:proofErr w:type="gramStart"/>
          <w:r w:rsidRPr="00953A59">
            <w:rPr>
              <w:rFonts w:asciiTheme="minorHAnsi" w:hAnsiTheme="minorHAnsi" w:cstheme="minorHAnsi"/>
              <w:b/>
              <w:sz w:val="20"/>
              <w:szCs w:val="20"/>
            </w:rPr>
            <w:t>…….</w:t>
          </w:r>
          <w:proofErr w:type="gramEnd"/>
          <w:r w:rsidRPr="00953A59">
            <w:rPr>
              <w:rFonts w:asciiTheme="minorHAnsi" w:hAnsiTheme="minorHAnsi" w:cstheme="minorHAnsi"/>
              <w:b/>
              <w:sz w:val="20"/>
              <w:szCs w:val="20"/>
            </w:rPr>
            <w:t>.</w:t>
          </w:r>
        </w:sdtContent>
      </w:sdt>
      <w:permEnd w:id="318308541"/>
      <w:r w:rsidRPr="00953A59">
        <w:rPr>
          <w:rFonts w:asciiTheme="minorHAnsi" w:hAnsiTheme="minorHAnsi" w:cstheme="minorHAnsi"/>
          <w:b/>
          <w:sz w:val="20"/>
          <w:szCs w:val="20"/>
        </w:rPr>
        <w:t xml:space="preserve"> Kč bez DPH,</w:t>
      </w:r>
    </w:p>
    <w:p w14:paraId="239421C7" w14:textId="502F3044" w:rsidR="00524608" w:rsidRPr="00953A59" w:rsidRDefault="00524608" w:rsidP="008D1854">
      <w:pPr>
        <w:pStyle w:val="Odstavecseseznamem"/>
        <w:spacing w:line="360" w:lineRule="auto"/>
        <w:ind w:left="284" w:hanging="284"/>
        <w:jc w:val="both"/>
        <w:rPr>
          <w:rFonts w:asciiTheme="minorHAnsi" w:hAnsiTheme="minorHAnsi" w:cstheme="minorHAnsi"/>
          <w:b/>
          <w:sz w:val="20"/>
          <w:szCs w:val="20"/>
        </w:rPr>
      </w:pPr>
      <w:r w:rsidRPr="00953A59">
        <w:rPr>
          <w:rFonts w:asciiTheme="minorHAnsi" w:hAnsiTheme="minorHAnsi" w:cstheme="minorHAnsi"/>
          <w:b/>
          <w:sz w:val="20"/>
          <w:szCs w:val="20"/>
        </w:rPr>
        <w:tab/>
      </w:r>
      <w:r w:rsidRPr="00953A59">
        <w:rPr>
          <w:rFonts w:asciiTheme="minorHAnsi" w:hAnsiTheme="minorHAnsi" w:cstheme="minorHAnsi"/>
          <w:b/>
          <w:sz w:val="20"/>
          <w:szCs w:val="20"/>
        </w:rPr>
        <w:tab/>
      </w:r>
      <w:r w:rsidRPr="00953A59">
        <w:rPr>
          <w:rFonts w:asciiTheme="minorHAnsi" w:hAnsiTheme="minorHAnsi" w:cstheme="minorHAnsi"/>
          <w:b/>
          <w:sz w:val="20"/>
          <w:szCs w:val="20"/>
        </w:rPr>
        <w:tab/>
      </w:r>
      <w:r w:rsidRPr="00953A59">
        <w:rPr>
          <w:rFonts w:asciiTheme="minorHAnsi" w:hAnsiTheme="minorHAnsi" w:cstheme="minorHAnsi"/>
          <w:b/>
          <w:sz w:val="20"/>
          <w:szCs w:val="20"/>
        </w:rPr>
        <w:tab/>
      </w:r>
      <w:sdt>
        <w:sdtPr>
          <w:rPr>
            <w:rFonts w:asciiTheme="minorHAnsi" w:hAnsiTheme="minorHAnsi" w:cstheme="minorHAnsi"/>
            <w:b/>
            <w:sz w:val="20"/>
            <w:szCs w:val="20"/>
          </w:rPr>
          <w:id w:val="7209630"/>
          <w:placeholder>
            <w:docPart w:val="DefaultPlaceholder_22675703"/>
          </w:placeholder>
          <w:text/>
        </w:sdtPr>
        <w:sdtEndPr/>
        <w:sdtContent>
          <w:permStart w:id="1288712924" w:edGrp="everyone"/>
          <w:r w:rsidRPr="00953A59">
            <w:rPr>
              <w:rFonts w:asciiTheme="minorHAnsi" w:hAnsiTheme="minorHAnsi" w:cstheme="minorHAnsi"/>
              <w:b/>
              <w:sz w:val="20"/>
              <w:szCs w:val="20"/>
            </w:rPr>
            <w:t>………………</w:t>
          </w:r>
          <w:proofErr w:type="gramStart"/>
          <w:r w:rsidRPr="00953A59">
            <w:rPr>
              <w:rFonts w:asciiTheme="minorHAnsi" w:hAnsiTheme="minorHAnsi" w:cstheme="minorHAnsi"/>
              <w:b/>
              <w:sz w:val="20"/>
              <w:szCs w:val="20"/>
            </w:rPr>
            <w:t>…….</w:t>
          </w:r>
          <w:proofErr w:type="gramEnd"/>
          <w:r w:rsidRPr="00953A59">
            <w:rPr>
              <w:rFonts w:asciiTheme="minorHAnsi" w:hAnsiTheme="minorHAnsi" w:cstheme="minorHAnsi"/>
              <w:b/>
              <w:sz w:val="20"/>
              <w:szCs w:val="20"/>
            </w:rPr>
            <w:t>.</w:t>
          </w:r>
          <w:permEnd w:id="1288712924"/>
        </w:sdtContent>
      </w:sdt>
      <w:r w:rsidRPr="00953A59">
        <w:rPr>
          <w:rFonts w:asciiTheme="minorHAnsi" w:hAnsiTheme="minorHAnsi" w:cstheme="minorHAnsi"/>
          <w:b/>
          <w:sz w:val="20"/>
          <w:szCs w:val="20"/>
        </w:rPr>
        <w:t xml:space="preserve"> DPH,</w:t>
      </w:r>
    </w:p>
    <w:p w14:paraId="04E092E2" w14:textId="7B3963FD" w:rsidR="00524608" w:rsidRPr="00953A59" w:rsidRDefault="00524608" w:rsidP="008D1854">
      <w:pPr>
        <w:pStyle w:val="Odstavecseseznamem"/>
        <w:spacing w:line="360" w:lineRule="auto"/>
        <w:ind w:left="284" w:hanging="284"/>
        <w:jc w:val="both"/>
        <w:rPr>
          <w:rFonts w:asciiTheme="minorHAnsi" w:hAnsiTheme="minorHAnsi" w:cstheme="minorHAnsi"/>
          <w:b/>
          <w:sz w:val="20"/>
          <w:szCs w:val="20"/>
        </w:rPr>
      </w:pPr>
      <w:r w:rsidRPr="00953A59">
        <w:rPr>
          <w:rFonts w:asciiTheme="minorHAnsi" w:hAnsiTheme="minorHAnsi" w:cstheme="minorHAnsi"/>
          <w:b/>
          <w:sz w:val="20"/>
          <w:szCs w:val="20"/>
        </w:rPr>
        <w:tab/>
      </w:r>
      <w:r w:rsidRPr="00953A59">
        <w:rPr>
          <w:rFonts w:asciiTheme="minorHAnsi" w:hAnsiTheme="minorHAnsi" w:cstheme="minorHAnsi"/>
          <w:b/>
          <w:sz w:val="20"/>
          <w:szCs w:val="20"/>
        </w:rPr>
        <w:tab/>
      </w:r>
      <w:r w:rsidRPr="00953A59">
        <w:rPr>
          <w:rFonts w:asciiTheme="minorHAnsi" w:hAnsiTheme="minorHAnsi" w:cstheme="minorHAnsi"/>
          <w:b/>
          <w:sz w:val="20"/>
          <w:szCs w:val="20"/>
        </w:rPr>
        <w:tab/>
      </w:r>
      <w:r w:rsidRPr="00953A59">
        <w:rPr>
          <w:rFonts w:asciiTheme="minorHAnsi" w:hAnsiTheme="minorHAnsi" w:cstheme="minorHAnsi"/>
          <w:b/>
          <w:sz w:val="20"/>
          <w:szCs w:val="20"/>
        </w:rPr>
        <w:tab/>
      </w:r>
      <w:sdt>
        <w:sdtPr>
          <w:rPr>
            <w:rFonts w:asciiTheme="minorHAnsi" w:hAnsiTheme="minorHAnsi" w:cstheme="minorHAnsi"/>
            <w:b/>
            <w:sz w:val="20"/>
            <w:szCs w:val="20"/>
          </w:rPr>
          <w:id w:val="7209631"/>
          <w:placeholder>
            <w:docPart w:val="DefaultPlaceholder_22675703"/>
          </w:placeholder>
          <w:text/>
        </w:sdtPr>
        <w:sdtEndPr/>
        <w:sdtContent>
          <w:permStart w:id="1801670009" w:edGrp="everyone"/>
          <w:r w:rsidRPr="00953A59">
            <w:rPr>
              <w:rFonts w:asciiTheme="minorHAnsi" w:hAnsiTheme="minorHAnsi" w:cstheme="minorHAnsi"/>
              <w:b/>
              <w:sz w:val="20"/>
              <w:szCs w:val="20"/>
            </w:rPr>
            <w:t>………………</w:t>
          </w:r>
          <w:proofErr w:type="gramStart"/>
          <w:r w:rsidRPr="00953A59">
            <w:rPr>
              <w:rFonts w:asciiTheme="minorHAnsi" w:hAnsiTheme="minorHAnsi" w:cstheme="minorHAnsi"/>
              <w:b/>
              <w:sz w:val="20"/>
              <w:szCs w:val="20"/>
            </w:rPr>
            <w:t>…….</w:t>
          </w:r>
          <w:proofErr w:type="gramEnd"/>
          <w:r w:rsidRPr="00953A59">
            <w:rPr>
              <w:rFonts w:asciiTheme="minorHAnsi" w:hAnsiTheme="minorHAnsi" w:cstheme="minorHAnsi"/>
              <w:b/>
              <w:sz w:val="20"/>
              <w:szCs w:val="20"/>
            </w:rPr>
            <w:t>.</w:t>
          </w:r>
          <w:permEnd w:id="1801670009"/>
        </w:sdtContent>
      </w:sdt>
      <w:r w:rsidRPr="00953A59">
        <w:rPr>
          <w:rFonts w:asciiTheme="minorHAnsi" w:hAnsiTheme="minorHAnsi" w:cstheme="minorHAnsi"/>
          <w:b/>
          <w:sz w:val="20"/>
          <w:szCs w:val="20"/>
        </w:rPr>
        <w:t xml:space="preserve"> Kč včetně DPH</w:t>
      </w:r>
    </w:p>
    <w:p w14:paraId="366F956F" w14:textId="6DC62AAA"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2.</w:t>
      </w:r>
      <w:r w:rsidRPr="00953A59">
        <w:rPr>
          <w:rFonts w:asciiTheme="minorHAnsi" w:hAnsiTheme="minorHAnsi" w:cstheme="minorHAnsi"/>
          <w:sz w:val="20"/>
          <w:szCs w:val="20"/>
        </w:rPr>
        <w:tab/>
        <w:t>Kupní cena</w:t>
      </w:r>
      <w:r w:rsidR="007B37E9">
        <w:rPr>
          <w:rFonts w:asciiTheme="minorHAnsi" w:hAnsiTheme="minorHAnsi" w:cstheme="minorHAnsi"/>
          <w:sz w:val="20"/>
          <w:szCs w:val="20"/>
        </w:rPr>
        <w:t xml:space="preserve"> v Kč bez DPH</w:t>
      </w:r>
      <w:r w:rsidRPr="00953A59">
        <w:rPr>
          <w:rFonts w:asciiTheme="minorHAnsi" w:hAnsiTheme="minorHAnsi" w:cstheme="minorHAnsi"/>
          <w:sz w:val="20"/>
          <w:szCs w:val="20"/>
        </w:rPr>
        <w:t xml:space="preserve"> je sjednána jako pevná a nejvýše přípustná a zahrnuje veškeré náklady, jejichž vynaložení je nutné na řádné a včasné splnění předmětu smlouvy, zejména náklady na dopravu, kompletaci, uvedení do provozu, předání a veškeré náklady související (náklady na správní poplatky, daně, cla, schvalovací řízení, provedení předepsaných zkoušek, zabezpečení prohlášení o shodě, certifikátů a atestů, převod práv, pojištění, přepravních nákladů apod</w:t>
      </w:r>
      <w:r w:rsidR="008D1854" w:rsidRPr="00953A59">
        <w:rPr>
          <w:rFonts w:asciiTheme="minorHAnsi" w:hAnsiTheme="minorHAnsi" w:cstheme="minorHAnsi"/>
          <w:sz w:val="20"/>
          <w:szCs w:val="20"/>
        </w:rPr>
        <w:t>.</w:t>
      </w:r>
      <w:r w:rsidRPr="00953A59">
        <w:rPr>
          <w:rFonts w:asciiTheme="minorHAnsi" w:hAnsiTheme="minorHAnsi" w:cstheme="minorHAnsi"/>
          <w:sz w:val="20"/>
          <w:szCs w:val="20"/>
        </w:rPr>
        <w:t>).</w:t>
      </w:r>
      <w:r w:rsidR="007B37E9">
        <w:rPr>
          <w:rFonts w:asciiTheme="minorHAnsi" w:hAnsiTheme="minorHAnsi" w:cstheme="minorHAnsi"/>
          <w:sz w:val="20"/>
          <w:szCs w:val="20"/>
        </w:rPr>
        <w:t xml:space="preserve"> Ke kupní ceně bude připočteno DPH ve výši stanovené platnými a účinnými právními předpisy k okamžiku uskutečnění zdanitelného plnění.</w:t>
      </w:r>
    </w:p>
    <w:p w14:paraId="347134F1" w14:textId="77777777" w:rsidR="001521BE" w:rsidRPr="00953A59" w:rsidRDefault="001521BE" w:rsidP="008D1854">
      <w:pPr>
        <w:pStyle w:val="Odstavec"/>
        <w:numPr>
          <w:ilvl w:val="0"/>
          <w:numId w:val="0"/>
        </w:numPr>
        <w:spacing w:before="0" w:line="360" w:lineRule="auto"/>
        <w:ind w:left="284" w:hanging="284"/>
        <w:jc w:val="center"/>
        <w:rPr>
          <w:rFonts w:asciiTheme="minorHAnsi" w:hAnsiTheme="minorHAnsi" w:cstheme="minorHAnsi"/>
          <w:sz w:val="20"/>
          <w:szCs w:val="20"/>
        </w:rPr>
      </w:pPr>
      <w:r w:rsidRPr="00953A59">
        <w:rPr>
          <w:rFonts w:asciiTheme="minorHAnsi" w:hAnsiTheme="minorHAnsi" w:cstheme="minorHAnsi"/>
          <w:b/>
          <w:sz w:val="20"/>
          <w:szCs w:val="20"/>
        </w:rPr>
        <w:lastRenderedPageBreak/>
        <w:t>V.</w:t>
      </w:r>
    </w:p>
    <w:p w14:paraId="7608C223"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Platební podmínky</w:t>
      </w:r>
    </w:p>
    <w:p w14:paraId="490CA895"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1.</w:t>
      </w:r>
      <w:r w:rsidRPr="00953A59">
        <w:rPr>
          <w:rFonts w:asciiTheme="minorHAnsi" w:hAnsiTheme="minorHAnsi" w:cstheme="minorHAnsi"/>
          <w:sz w:val="20"/>
          <w:szCs w:val="20"/>
        </w:rPr>
        <w:tab/>
        <w:t xml:space="preserve">Kupující neposkytuje a </w:t>
      </w:r>
      <w:r w:rsidR="00DB4B54" w:rsidRPr="00953A59">
        <w:rPr>
          <w:rFonts w:asciiTheme="minorHAnsi" w:hAnsiTheme="minorHAnsi" w:cstheme="minorHAnsi"/>
          <w:sz w:val="20"/>
          <w:szCs w:val="20"/>
        </w:rPr>
        <w:t>p</w:t>
      </w:r>
      <w:r w:rsidRPr="00953A59">
        <w:rPr>
          <w:rFonts w:asciiTheme="minorHAnsi" w:hAnsiTheme="minorHAnsi" w:cstheme="minorHAnsi"/>
          <w:sz w:val="20"/>
          <w:szCs w:val="20"/>
        </w:rPr>
        <w:t>rodávající není oprávněn požadovat zálohy. Kupní cena bude kupujícím uhrazena na základě faktury vystavené prodávajícím a doručené kupujícímu. Prodávající je povinen fakturu vystavit do tří dnů po protokolárním předání a převzetí předmětu plnění kupujícím.</w:t>
      </w:r>
    </w:p>
    <w:p w14:paraId="05AC3D51" w14:textId="111A8505"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2.</w:t>
      </w:r>
      <w:r w:rsidRPr="00953A59">
        <w:rPr>
          <w:rFonts w:asciiTheme="minorHAnsi" w:hAnsiTheme="minorHAnsi" w:cstheme="minorHAnsi"/>
          <w:sz w:val="20"/>
          <w:szCs w:val="20"/>
        </w:rPr>
        <w:tab/>
      </w:r>
      <w:bookmarkStart w:id="7" w:name="_Hlk120022701"/>
      <w:r w:rsidR="007A695D" w:rsidRPr="00953A59">
        <w:rPr>
          <w:rFonts w:asciiTheme="minorHAnsi" w:hAnsiTheme="minorHAnsi" w:cstheme="minorHAnsi"/>
          <w:sz w:val="20"/>
          <w:szCs w:val="20"/>
        </w:rPr>
        <w:t xml:space="preserve">Prodávající je povinen vystavit fakturu s náležitostmi daňového dokladu podle zákona č. 235/2004 Sb., o dani z přidané hodnoty, v platném znění a splatností 60 kalendářních dnů ode dne prokazatelného doručení faktury kupujícímu prostřednictvím elektronické pošty na adresu </w:t>
      </w:r>
      <w:hyperlink r:id="rId8" w:history="1">
        <w:r w:rsidR="007A695D" w:rsidRPr="00953A59">
          <w:rPr>
            <w:rStyle w:val="Hypertextovodkaz"/>
            <w:rFonts w:asciiTheme="minorHAnsi" w:hAnsiTheme="minorHAnsi" w:cstheme="minorHAnsi"/>
            <w:color w:val="auto"/>
            <w:sz w:val="20"/>
            <w:szCs w:val="20"/>
          </w:rPr>
          <w:t>fin@fnol.cz</w:t>
        </w:r>
      </w:hyperlink>
      <w:r w:rsidR="007A695D" w:rsidRPr="00953A59">
        <w:rPr>
          <w:rFonts w:asciiTheme="minorHAnsi" w:hAnsiTheme="minorHAnsi" w:cstheme="minorHAnsi"/>
          <w:sz w:val="20"/>
          <w:szCs w:val="20"/>
        </w:rPr>
        <w:t xml:space="preserve">, a to každou fakturu samostatným emailem ve formátu PDF včetně standardu ISDOC (Information System Document - standard pro elektronickou fakturaci v České republice), nedohodnou-li se smluvní strany jinak. Faktura ve standardu ISDOC může být přiložena i samostatně mimo PDF. Použitá verze ISDOC musí být ve verzi 6.0.1. a vyšší. </w:t>
      </w:r>
      <w:bookmarkEnd w:id="7"/>
      <w:r w:rsidR="007A695D" w:rsidRPr="00953A59">
        <w:rPr>
          <w:rFonts w:asciiTheme="minorHAnsi" w:hAnsiTheme="minorHAnsi" w:cstheme="minorHAnsi"/>
          <w:sz w:val="20"/>
          <w:szCs w:val="20"/>
        </w:rPr>
        <w:t>Nezbytnou přílohou faktury bude kopie dodacího listu</w:t>
      </w:r>
      <w:r w:rsidR="00C1781C" w:rsidRPr="00953A59">
        <w:rPr>
          <w:rFonts w:asciiTheme="minorHAnsi" w:hAnsiTheme="minorHAnsi" w:cstheme="minorHAnsi"/>
          <w:sz w:val="20"/>
          <w:szCs w:val="20"/>
        </w:rPr>
        <w:t>/ předávacího protokolu</w:t>
      </w:r>
      <w:r w:rsidR="007A695D" w:rsidRPr="00953A59">
        <w:rPr>
          <w:rFonts w:asciiTheme="minorHAnsi" w:hAnsiTheme="minorHAnsi" w:cstheme="minorHAnsi"/>
          <w:sz w:val="20"/>
          <w:szCs w:val="20"/>
        </w:rPr>
        <w:t xml:space="preserve"> potvrzeného kupujícím v souladu s příslušným ustanovením této smlouvy. </w:t>
      </w:r>
      <w:r w:rsidRPr="00953A59">
        <w:rPr>
          <w:rFonts w:asciiTheme="minorHAnsi" w:hAnsiTheme="minorHAnsi" w:cstheme="minorHAnsi"/>
          <w:sz w:val="20"/>
          <w:szCs w:val="20"/>
        </w:rPr>
        <w:t xml:space="preserve"> </w:t>
      </w:r>
    </w:p>
    <w:p w14:paraId="3BB8F018" w14:textId="0E731F43" w:rsidR="001521BE" w:rsidRPr="00953A59" w:rsidRDefault="001521BE" w:rsidP="00D067F9">
      <w:pPr>
        <w:pStyle w:val="Odstavec"/>
        <w:numPr>
          <w:ilvl w:val="0"/>
          <w:numId w:val="0"/>
        </w:numPr>
        <w:spacing w:before="0" w:line="360" w:lineRule="auto"/>
        <w:ind w:left="284" w:hanging="284"/>
        <w:rPr>
          <w:rFonts w:asciiTheme="minorHAnsi" w:hAnsiTheme="minorHAnsi" w:cstheme="minorHAnsi"/>
          <w:b/>
          <w:sz w:val="20"/>
          <w:szCs w:val="20"/>
        </w:rPr>
      </w:pPr>
      <w:r w:rsidRPr="00953A59">
        <w:rPr>
          <w:rFonts w:asciiTheme="minorHAnsi" w:hAnsiTheme="minorHAnsi" w:cstheme="minorHAnsi"/>
          <w:sz w:val="20"/>
          <w:szCs w:val="20"/>
        </w:rPr>
        <w:t>3.</w:t>
      </w:r>
      <w:r w:rsidRPr="00953A59">
        <w:rPr>
          <w:rFonts w:asciiTheme="minorHAnsi" w:hAnsiTheme="minorHAnsi" w:cstheme="minorHAnsi"/>
          <w:sz w:val="20"/>
          <w:szCs w:val="20"/>
        </w:rPr>
        <w:tab/>
        <w:t xml:space="preserve">Prodávající je dále povinen, na každé jednotlivé faktuře, vystavené v rámci kupního vztahu založeného touto smlouvou, uvést interní evidenční číslo </w:t>
      </w:r>
      <w:r w:rsidR="007E23A3" w:rsidRPr="00953A59">
        <w:rPr>
          <w:rFonts w:asciiTheme="minorHAnsi" w:hAnsiTheme="minorHAnsi" w:cstheme="minorHAnsi"/>
          <w:b/>
          <w:sz w:val="20"/>
          <w:szCs w:val="20"/>
        </w:rPr>
        <w:t>VZ-20</w:t>
      </w:r>
      <w:r w:rsidR="00F3716B" w:rsidRPr="00953A59">
        <w:rPr>
          <w:rFonts w:asciiTheme="minorHAnsi" w:hAnsiTheme="minorHAnsi" w:cstheme="minorHAnsi"/>
          <w:b/>
          <w:sz w:val="20"/>
          <w:szCs w:val="20"/>
        </w:rPr>
        <w:t>2</w:t>
      </w:r>
      <w:r w:rsidR="003C6F3E">
        <w:rPr>
          <w:rFonts w:asciiTheme="minorHAnsi" w:hAnsiTheme="minorHAnsi" w:cstheme="minorHAnsi"/>
          <w:b/>
          <w:sz w:val="20"/>
          <w:szCs w:val="20"/>
        </w:rPr>
        <w:t>4</w:t>
      </w:r>
      <w:r w:rsidR="008E5B82" w:rsidRPr="00953A59">
        <w:rPr>
          <w:rFonts w:asciiTheme="minorHAnsi" w:hAnsiTheme="minorHAnsi" w:cstheme="minorHAnsi"/>
          <w:b/>
          <w:sz w:val="20"/>
          <w:szCs w:val="20"/>
        </w:rPr>
        <w:t>-000</w:t>
      </w:r>
      <w:r w:rsidR="00291A42">
        <w:rPr>
          <w:rFonts w:asciiTheme="minorHAnsi" w:hAnsiTheme="minorHAnsi" w:cstheme="minorHAnsi"/>
          <w:b/>
          <w:sz w:val="20"/>
          <w:szCs w:val="20"/>
        </w:rPr>
        <w:t>889</w:t>
      </w:r>
      <w:r w:rsidR="007B37E9">
        <w:rPr>
          <w:rFonts w:asciiTheme="minorHAnsi" w:hAnsiTheme="minorHAnsi" w:cstheme="minorHAnsi"/>
          <w:b/>
          <w:sz w:val="20"/>
          <w:szCs w:val="20"/>
        </w:rPr>
        <w:t>.</w:t>
      </w:r>
    </w:p>
    <w:p w14:paraId="40DF8DE1"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4.</w:t>
      </w:r>
      <w:r w:rsidRPr="00953A59">
        <w:rPr>
          <w:rFonts w:asciiTheme="minorHAnsi" w:hAnsiTheme="minorHAnsi" w:cstheme="minorHAnsi"/>
          <w:sz w:val="20"/>
          <w:szCs w:val="20"/>
        </w:rPr>
        <w:tab/>
        <w:t>V případě, že faktura nebude splňovat veškeré náležitosti, je kupující oprávněn fakturu prodávajícímu ve lhůtě splatnosti vrátit, přičemž lhůta splatnosti kupní ceny začíná běžet znovu ode dne doručení řádně vystavené faktury kupujícímu.</w:t>
      </w:r>
    </w:p>
    <w:p w14:paraId="5B52BD50" w14:textId="77777777" w:rsidR="00847306"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5.</w:t>
      </w:r>
      <w:r w:rsidRPr="00953A59">
        <w:rPr>
          <w:rFonts w:asciiTheme="minorHAnsi" w:hAnsiTheme="minorHAnsi" w:cstheme="minorHAnsi"/>
          <w:sz w:val="20"/>
          <w:szCs w:val="20"/>
        </w:rPr>
        <w:tab/>
        <w:t>Kupní cena bude kupujícím uhrazena prodávajícímu převodem na účet uvedený v záhlaví této smlouvy</w:t>
      </w:r>
      <w:r w:rsidR="00DB4B54" w:rsidRPr="00953A59">
        <w:rPr>
          <w:rFonts w:asciiTheme="minorHAnsi" w:hAnsiTheme="minorHAnsi" w:cstheme="minorHAnsi"/>
          <w:sz w:val="20"/>
          <w:szCs w:val="20"/>
        </w:rPr>
        <w:t xml:space="preserve">. </w:t>
      </w:r>
      <w:r w:rsidRPr="00953A59">
        <w:rPr>
          <w:rFonts w:asciiTheme="minorHAnsi" w:hAnsiTheme="minorHAnsi" w:cstheme="minorHAnsi"/>
          <w:sz w:val="20"/>
          <w:szCs w:val="20"/>
        </w:rPr>
        <w:t>Za den úhrady se rozumí den odeslání celé fakturované částky z účtu kupujícího na účet prodávajícího.</w:t>
      </w:r>
      <w:bookmarkStart w:id="8" w:name="_Ref209512769"/>
      <w:bookmarkEnd w:id="2"/>
      <w:bookmarkEnd w:id="5"/>
      <w:bookmarkEnd w:id="6"/>
    </w:p>
    <w:p w14:paraId="10359855" w14:textId="77777777" w:rsidR="00DB4B54" w:rsidRPr="00953A59" w:rsidRDefault="00DB4B54" w:rsidP="008D1854">
      <w:pPr>
        <w:pStyle w:val="Odstavec"/>
        <w:numPr>
          <w:ilvl w:val="0"/>
          <w:numId w:val="0"/>
        </w:numPr>
        <w:spacing w:before="0" w:line="360" w:lineRule="auto"/>
        <w:ind w:left="284" w:hanging="284"/>
        <w:rPr>
          <w:sz w:val="20"/>
          <w:szCs w:val="20"/>
        </w:rPr>
      </w:pPr>
      <w:r w:rsidRPr="00953A59">
        <w:rPr>
          <w:rFonts w:asciiTheme="minorHAnsi" w:hAnsiTheme="minorHAnsi" w:cstheme="minorHAnsi"/>
          <w:sz w:val="20"/>
          <w:szCs w:val="20"/>
        </w:rPr>
        <w:t>6.</w:t>
      </w:r>
      <w:r w:rsidRPr="00953A59">
        <w:rPr>
          <w:rFonts w:asciiTheme="minorHAnsi" w:hAnsiTheme="minorHAnsi" w:cstheme="minorHAnsi"/>
          <w:sz w:val="20"/>
          <w:szCs w:val="20"/>
        </w:rPr>
        <w:tab/>
      </w:r>
      <w:r w:rsidRPr="00953A59">
        <w:rPr>
          <w:sz w:val="20"/>
          <w:szCs w:val="20"/>
        </w:rPr>
        <w:t>Prodávající se zavazuje plnit veškeré své finanční závazky vůči poddodavatelům, s kterými spolupracuje v rámci plnění předmětu smlouvy, bez prodlení. Kupující si vyhrazuje právo požadovat po prodávajícím prokázání splnění této jeho povinnosti. Poruší-li prodávající svůj závazek dle první věty tohoto odstavce, tzn. dostane-li se prodávající do prodlení se splněním některého svého finančního závazku vůči některému ze svých poddodavatelů, vznikne kupujícímu právo uspokojit pohledávku konkrétního poddodavatele prodávajícího přímo, přičemž o takto uhrazenou částku bude ponížena cena dle této smlouvy.</w:t>
      </w:r>
    </w:p>
    <w:p w14:paraId="7321A86D" w14:textId="77777777" w:rsidR="00DB4B54" w:rsidRPr="00953A59" w:rsidRDefault="00DB4B54" w:rsidP="008D1854">
      <w:pPr>
        <w:pStyle w:val="Odstavec"/>
        <w:numPr>
          <w:ilvl w:val="0"/>
          <w:numId w:val="0"/>
        </w:numPr>
        <w:spacing w:before="0" w:line="360" w:lineRule="auto"/>
        <w:ind w:left="284" w:hanging="284"/>
        <w:rPr>
          <w:rFonts w:asciiTheme="minorHAnsi" w:hAnsiTheme="minorHAnsi" w:cstheme="minorHAnsi"/>
          <w:sz w:val="20"/>
          <w:szCs w:val="20"/>
        </w:rPr>
      </w:pPr>
    </w:p>
    <w:p w14:paraId="6D475C99"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VI.</w:t>
      </w:r>
    </w:p>
    <w:p w14:paraId="65B85549"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 xml:space="preserve">Záruka </w:t>
      </w:r>
      <w:bookmarkEnd w:id="8"/>
      <w:r w:rsidRPr="00953A59">
        <w:rPr>
          <w:rFonts w:asciiTheme="minorHAnsi" w:hAnsiTheme="minorHAnsi" w:cstheme="minorHAnsi"/>
          <w:sz w:val="20"/>
          <w:szCs w:val="20"/>
        </w:rPr>
        <w:t>za jakost</w:t>
      </w:r>
    </w:p>
    <w:p w14:paraId="6BACCD86" w14:textId="0EC035DF"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1.</w:t>
      </w:r>
      <w:r w:rsidRPr="00953A59">
        <w:rPr>
          <w:rFonts w:asciiTheme="minorHAnsi" w:hAnsiTheme="minorHAnsi" w:cstheme="minorHAnsi"/>
          <w:sz w:val="20"/>
          <w:szCs w:val="20"/>
        </w:rPr>
        <w:tab/>
        <w:t xml:space="preserve">Prodávající je povinen dodat zboží v množství, jakosti a provedení dle této smlouvy, bez právních či faktických vad. Prodávající poskytuje záruku za jakost předmětu plnění po dobu </w:t>
      </w:r>
      <w:permStart w:id="2038070139" w:edGrp="everyone"/>
      <w:sdt>
        <w:sdtPr>
          <w:rPr>
            <w:rFonts w:asciiTheme="minorHAnsi" w:hAnsiTheme="minorHAnsi" w:cstheme="minorHAnsi"/>
            <w:b/>
            <w:sz w:val="20"/>
            <w:szCs w:val="20"/>
            <w:highlight w:val="lightGray"/>
          </w:rPr>
          <w:id w:val="-1344386257"/>
          <w:placeholder>
            <w:docPart w:val="DefaultPlaceholder_1081868574"/>
          </w:placeholder>
          <w:text/>
        </w:sdtPr>
        <w:sdtEndPr/>
        <w:sdtContent>
          <w:r w:rsidRPr="00C253C4">
            <w:rPr>
              <w:rFonts w:asciiTheme="minorHAnsi" w:hAnsiTheme="minorHAnsi" w:cstheme="minorHAnsi"/>
              <w:b/>
              <w:sz w:val="20"/>
              <w:szCs w:val="20"/>
              <w:highlight w:val="lightGray"/>
            </w:rPr>
            <w:t>…</w:t>
          </w:r>
          <w:r w:rsidR="00942B80" w:rsidRPr="00C253C4">
            <w:rPr>
              <w:rFonts w:asciiTheme="minorHAnsi" w:hAnsiTheme="minorHAnsi" w:cstheme="minorHAnsi"/>
              <w:b/>
              <w:sz w:val="20"/>
              <w:szCs w:val="20"/>
              <w:highlight w:val="lightGray"/>
            </w:rPr>
            <w:t>..</w:t>
          </w:r>
          <w:r w:rsidRPr="00C253C4">
            <w:rPr>
              <w:rFonts w:asciiTheme="minorHAnsi" w:hAnsiTheme="minorHAnsi" w:cstheme="minorHAnsi"/>
              <w:b/>
              <w:sz w:val="20"/>
              <w:szCs w:val="20"/>
              <w:highlight w:val="lightGray"/>
            </w:rPr>
            <w:t>.</w:t>
          </w:r>
        </w:sdtContent>
      </w:sdt>
      <w:permEnd w:id="2038070139"/>
      <w:r w:rsidR="00942B80" w:rsidRPr="00953A59">
        <w:rPr>
          <w:rFonts w:asciiTheme="minorHAnsi" w:hAnsiTheme="minorHAnsi" w:cstheme="minorHAnsi"/>
          <w:b/>
          <w:sz w:val="20"/>
          <w:szCs w:val="20"/>
        </w:rPr>
        <w:t xml:space="preserve"> </w:t>
      </w:r>
      <w:r w:rsidRPr="00953A59">
        <w:rPr>
          <w:rFonts w:asciiTheme="minorHAnsi" w:hAnsiTheme="minorHAnsi" w:cstheme="minorHAnsi"/>
          <w:b/>
          <w:sz w:val="20"/>
          <w:szCs w:val="20"/>
        </w:rPr>
        <w:t>měsíců</w:t>
      </w:r>
      <w:r w:rsidRPr="00953A59">
        <w:rPr>
          <w:rFonts w:asciiTheme="minorHAnsi" w:hAnsiTheme="minorHAnsi" w:cstheme="minorHAnsi"/>
          <w:sz w:val="20"/>
          <w:szCs w:val="20"/>
        </w:rPr>
        <w:t xml:space="preserve"> ode dne uvedení do provozu. V této době odpovídá prodávající za to, že předmět plnění si zachová vlastnosti sjednané touto smlouvou a nejsou-li uvedeny pak obvyklé vlastnosti.</w:t>
      </w:r>
    </w:p>
    <w:p w14:paraId="5F557F1F"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2.</w:t>
      </w:r>
      <w:r w:rsidRPr="00953A59">
        <w:rPr>
          <w:rFonts w:asciiTheme="minorHAnsi" w:hAnsiTheme="minorHAnsi" w:cstheme="minorHAnsi"/>
          <w:sz w:val="20"/>
          <w:szCs w:val="20"/>
        </w:rPr>
        <w:tab/>
        <w:t xml:space="preserve">Po dobu záruční doby provede prodávající bezplatně záruční opravy předmětu plnění včetně dodávek náhradních dílů. </w:t>
      </w:r>
    </w:p>
    <w:p w14:paraId="6DFAA266"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3.</w:t>
      </w:r>
      <w:r w:rsidRPr="00953A59">
        <w:rPr>
          <w:rFonts w:asciiTheme="minorHAnsi" w:hAnsiTheme="minorHAnsi" w:cstheme="minorHAnsi"/>
          <w:sz w:val="20"/>
          <w:szCs w:val="20"/>
        </w:rPr>
        <w:tab/>
      </w:r>
      <w:r w:rsidRPr="00953A59">
        <w:rPr>
          <w:rFonts w:asciiTheme="minorHAnsi" w:hAnsiTheme="minorHAnsi" w:cstheme="minorHAnsi"/>
          <w:snapToGrid w:val="0"/>
          <w:sz w:val="20"/>
          <w:szCs w:val="20"/>
        </w:rPr>
        <w:t xml:space="preserve">Záruční servis na zboží provádí prodávající a tento je zahrnut v kupní ceně včetně veškerých s tím souvisejících nákladů. </w:t>
      </w:r>
    </w:p>
    <w:p w14:paraId="4335109A" w14:textId="30A3B749"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lastRenderedPageBreak/>
        <w:t>4.</w:t>
      </w:r>
      <w:r w:rsidRPr="00953A59">
        <w:rPr>
          <w:rFonts w:asciiTheme="minorHAnsi" w:hAnsiTheme="minorHAnsi" w:cstheme="minorHAnsi"/>
          <w:sz w:val="20"/>
          <w:szCs w:val="20"/>
        </w:rPr>
        <w:tab/>
        <w:t xml:space="preserve">Kupující je povinen uplatnit zjištěné vady zboží u prodávajícího bez zbytečného odkladu poté, co je zjistil. Kupující uplatní zjištěné vady písemně na adresu </w:t>
      </w:r>
      <w:r w:rsidRPr="00953A59">
        <w:rPr>
          <w:rFonts w:asciiTheme="minorHAnsi" w:hAnsiTheme="minorHAnsi" w:cstheme="minorHAnsi"/>
          <w:snapToGrid w:val="0"/>
          <w:sz w:val="20"/>
          <w:szCs w:val="20"/>
        </w:rPr>
        <w:t xml:space="preserve">prodávajícího uvedenou v záhlaví této smlouvy, e-mailem na adrese </w:t>
      </w:r>
      <w:sdt>
        <w:sdtPr>
          <w:rPr>
            <w:rFonts w:asciiTheme="minorHAnsi" w:hAnsiTheme="minorHAnsi" w:cstheme="minorHAnsi"/>
            <w:snapToGrid w:val="0"/>
            <w:sz w:val="20"/>
            <w:szCs w:val="20"/>
          </w:rPr>
          <w:id w:val="977807157"/>
          <w:placeholder>
            <w:docPart w:val="DefaultPlaceholder_1081868574"/>
          </w:placeholder>
          <w:text/>
        </w:sdtPr>
        <w:sdtEndPr/>
        <w:sdtContent>
          <w:permStart w:id="208368621" w:edGrp="everyone"/>
          <w:r w:rsidRPr="00953A59">
            <w:rPr>
              <w:rFonts w:asciiTheme="minorHAnsi" w:hAnsiTheme="minorHAnsi" w:cstheme="minorHAnsi"/>
              <w:snapToGrid w:val="0"/>
              <w:sz w:val="20"/>
              <w:szCs w:val="20"/>
            </w:rPr>
            <w:t>……………</w:t>
          </w:r>
          <w:proofErr w:type="gramStart"/>
          <w:r w:rsidRPr="00953A59">
            <w:rPr>
              <w:rFonts w:asciiTheme="minorHAnsi" w:hAnsiTheme="minorHAnsi" w:cstheme="minorHAnsi"/>
              <w:snapToGrid w:val="0"/>
              <w:sz w:val="20"/>
              <w:szCs w:val="20"/>
            </w:rPr>
            <w:t>…….</w:t>
          </w:r>
          <w:proofErr w:type="gramEnd"/>
          <w:r w:rsidRPr="00953A59">
            <w:rPr>
              <w:rFonts w:asciiTheme="minorHAnsi" w:hAnsiTheme="minorHAnsi" w:cstheme="minorHAnsi"/>
              <w:snapToGrid w:val="0"/>
              <w:sz w:val="20"/>
              <w:szCs w:val="20"/>
            </w:rPr>
            <w:t>.@...........</w:t>
          </w:r>
          <w:permEnd w:id="208368621"/>
        </w:sdtContent>
      </w:sdt>
      <w:r w:rsidRPr="00953A59">
        <w:rPr>
          <w:rFonts w:asciiTheme="minorHAnsi" w:hAnsiTheme="minorHAnsi" w:cstheme="minorHAnsi"/>
          <w:snapToGrid w:val="0"/>
          <w:sz w:val="20"/>
          <w:szCs w:val="20"/>
        </w:rPr>
        <w:t xml:space="preserve">, faxem na faxovém čísle </w:t>
      </w:r>
      <w:sdt>
        <w:sdtPr>
          <w:rPr>
            <w:rFonts w:asciiTheme="minorHAnsi" w:hAnsiTheme="minorHAnsi" w:cstheme="minorHAnsi"/>
            <w:snapToGrid w:val="0"/>
            <w:sz w:val="20"/>
            <w:szCs w:val="20"/>
          </w:rPr>
          <w:id w:val="2054817387"/>
          <w:placeholder>
            <w:docPart w:val="DefaultPlaceholder_1081868574"/>
          </w:placeholder>
          <w:text/>
        </w:sdtPr>
        <w:sdtEndPr/>
        <w:sdtContent>
          <w:permStart w:id="1413304644" w:edGrp="everyone"/>
          <w:r w:rsidRPr="00953A59">
            <w:rPr>
              <w:rFonts w:asciiTheme="minorHAnsi" w:hAnsiTheme="minorHAnsi" w:cstheme="minorHAnsi"/>
              <w:snapToGrid w:val="0"/>
              <w:sz w:val="20"/>
              <w:szCs w:val="20"/>
            </w:rPr>
            <w:t>……………………</w:t>
          </w:r>
          <w:permEnd w:id="1413304644"/>
        </w:sdtContent>
      </w:sdt>
      <w:r w:rsidRPr="00953A59">
        <w:rPr>
          <w:rFonts w:asciiTheme="minorHAnsi" w:hAnsiTheme="minorHAnsi" w:cstheme="minorHAnsi"/>
          <w:snapToGrid w:val="0"/>
          <w:sz w:val="20"/>
          <w:szCs w:val="20"/>
        </w:rPr>
        <w:t xml:space="preserve"> či</w:t>
      </w:r>
      <w:r w:rsidRPr="00953A59">
        <w:rPr>
          <w:rFonts w:asciiTheme="minorHAnsi" w:hAnsiTheme="minorHAnsi" w:cstheme="minorHAnsi"/>
          <w:sz w:val="20"/>
          <w:szCs w:val="20"/>
        </w:rPr>
        <w:t xml:space="preserve"> telefonicky</w:t>
      </w:r>
      <w:r w:rsidRPr="00953A59">
        <w:rPr>
          <w:rFonts w:asciiTheme="minorHAnsi" w:hAnsiTheme="minorHAnsi" w:cstheme="minorHAnsi"/>
          <w:snapToGrid w:val="0"/>
          <w:sz w:val="20"/>
          <w:szCs w:val="20"/>
        </w:rPr>
        <w:t xml:space="preserve"> na telefonním čísle</w:t>
      </w:r>
      <w:sdt>
        <w:sdtPr>
          <w:rPr>
            <w:rFonts w:asciiTheme="minorHAnsi" w:hAnsiTheme="minorHAnsi" w:cstheme="minorHAnsi"/>
            <w:snapToGrid w:val="0"/>
            <w:sz w:val="20"/>
            <w:szCs w:val="20"/>
          </w:rPr>
          <w:id w:val="-1920701951"/>
          <w:placeholder>
            <w:docPart w:val="DefaultPlaceholder_1081868574"/>
          </w:placeholder>
          <w:text/>
        </w:sdtPr>
        <w:sdtEndPr/>
        <w:sdtContent>
          <w:r w:rsidRPr="00953A59">
            <w:rPr>
              <w:rFonts w:asciiTheme="minorHAnsi" w:hAnsiTheme="minorHAnsi" w:cstheme="minorHAnsi"/>
              <w:snapToGrid w:val="0"/>
              <w:sz w:val="20"/>
              <w:szCs w:val="20"/>
            </w:rPr>
            <w:t xml:space="preserve"> </w:t>
          </w:r>
          <w:permStart w:id="714895198" w:edGrp="everyone"/>
          <w:r w:rsidRPr="00953A59">
            <w:rPr>
              <w:rFonts w:asciiTheme="minorHAnsi" w:hAnsiTheme="minorHAnsi" w:cstheme="minorHAnsi"/>
              <w:snapToGrid w:val="0"/>
              <w:sz w:val="20"/>
              <w:szCs w:val="20"/>
            </w:rPr>
            <w:t>…………………..</w:t>
          </w:r>
          <w:permEnd w:id="714895198"/>
        </w:sdtContent>
      </w:sdt>
      <w:r w:rsidRPr="00953A59">
        <w:rPr>
          <w:rFonts w:asciiTheme="minorHAnsi" w:hAnsiTheme="minorHAnsi" w:cstheme="minorHAnsi"/>
          <w:snapToGrid w:val="0"/>
          <w:sz w:val="20"/>
          <w:szCs w:val="20"/>
        </w:rPr>
        <w:t xml:space="preserve"> Dnem nahlášení vady je den, kdy prodávající obdržel oznámení zjištěných vad nebo den, ve kterém byly zjištěné vady oznámeny kupujícím telefonicky</w:t>
      </w:r>
      <w:r w:rsidRPr="00953A59">
        <w:rPr>
          <w:rFonts w:asciiTheme="minorHAnsi" w:hAnsiTheme="minorHAnsi" w:cstheme="minorHAnsi"/>
          <w:sz w:val="20"/>
          <w:szCs w:val="20"/>
        </w:rPr>
        <w:t xml:space="preserve">. </w:t>
      </w:r>
      <w:r w:rsidRPr="00953A59">
        <w:rPr>
          <w:rFonts w:asciiTheme="minorHAnsi" w:hAnsiTheme="minorHAnsi" w:cstheme="minorHAnsi"/>
          <w:snapToGrid w:val="0"/>
          <w:sz w:val="20"/>
          <w:szCs w:val="20"/>
        </w:rPr>
        <w:t>Kupující je oprávněn vybrat si způsob uplatnění vad nebo uplatnit zjištěné vady více způsoby, v tom případě je dnem nahlášení vady den, který podle výše uvedeného určení dne nahlášení vady nastane jako první.</w:t>
      </w:r>
    </w:p>
    <w:p w14:paraId="65CAAD00"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5.</w:t>
      </w:r>
      <w:r w:rsidRPr="00953A59">
        <w:rPr>
          <w:rFonts w:asciiTheme="minorHAnsi" w:hAnsiTheme="minorHAnsi" w:cstheme="minorHAnsi"/>
          <w:sz w:val="20"/>
          <w:szCs w:val="20"/>
        </w:rPr>
        <w:tab/>
        <w:t>Kupujícímu náleží právo volby mezi nároky z vad dodaného plnění, přičemž je oprávněn po prodávajícím:</w:t>
      </w:r>
    </w:p>
    <w:p w14:paraId="2B5BB6A9" w14:textId="77777777" w:rsidR="001521BE" w:rsidRPr="00953A59" w:rsidRDefault="001521BE" w:rsidP="008D1854">
      <w:pPr>
        <w:pStyle w:val="Odstavec"/>
        <w:numPr>
          <w:ilvl w:val="0"/>
          <w:numId w:val="0"/>
        </w:numPr>
        <w:spacing w:before="0" w:line="360" w:lineRule="auto"/>
        <w:ind w:left="851" w:hanging="284"/>
        <w:rPr>
          <w:rFonts w:asciiTheme="minorHAnsi" w:hAnsiTheme="minorHAnsi" w:cstheme="minorHAnsi"/>
          <w:sz w:val="20"/>
          <w:szCs w:val="20"/>
        </w:rPr>
      </w:pPr>
      <w:r w:rsidRPr="00953A59">
        <w:rPr>
          <w:rFonts w:asciiTheme="minorHAnsi" w:hAnsiTheme="minorHAnsi" w:cstheme="minorHAnsi"/>
          <w:sz w:val="20"/>
          <w:szCs w:val="20"/>
        </w:rPr>
        <w:t>i. nárokovat dodání chybějícího plnění;</w:t>
      </w:r>
    </w:p>
    <w:p w14:paraId="787B4D2E" w14:textId="77777777" w:rsidR="001521BE" w:rsidRPr="00953A59" w:rsidRDefault="001521BE" w:rsidP="008D1854">
      <w:pPr>
        <w:pStyle w:val="Odstavec"/>
        <w:numPr>
          <w:ilvl w:val="0"/>
          <w:numId w:val="0"/>
        </w:numPr>
        <w:spacing w:before="0" w:line="360" w:lineRule="auto"/>
        <w:ind w:left="851" w:hanging="284"/>
        <w:rPr>
          <w:rFonts w:asciiTheme="minorHAnsi" w:hAnsiTheme="minorHAnsi" w:cstheme="minorHAnsi"/>
          <w:sz w:val="20"/>
          <w:szCs w:val="20"/>
        </w:rPr>
      </w:pPr>
      <w:r w:rsidRPr="00953A59">
        <w:rPr>
          <w:rFonts w:asciiTheme="minorHAnsi" w:hAnsiTheme="minorHAnsi" w:cstheme="minorHAnsi"/>
          <w:sz w:val="20"/>
          <w:szCs w:val="20"/>
        </w:rPr>
        <w:t>ii. nárokovat odstranění vad opravou plnění;</w:t>
      </w:r>
    </w:p>
    <w:p w14:paraId="2D4CCB1C" w14:textId="77777777" w:rsidR="001521BE" w:rsidRPr="00953A59" w:rsidRDefault="001521BE" w:rsidP="008D1854">
      <w:pPr>
        <w:pStyle w:val="Odstavec"/>
        <w:numPr>
          <w:ilvl w:val="0"/>
          <w:numId w:val="0"/>
        </w:numPr>
        <w:spacing w:before="0" w:line="360" w:lineRule="auto"/>
        <w:ind w:left="851" w:hanging="284"/>
        <w:rPr>
          <w:rFonts w:asciiTheme="minorHAnsi" w:hAnsiTheme="minorHAnsi" w:cstheme="minorHAnsi"/>
          <w:sz w:val="20"/>
          <w:szCs w:val="20"/>
        </w:rPr>
      </w:pPr>
      <w:r w:rsidRPr="00953A59">
        <w:rPr>
          <w:rFonts w:asciiTheme="minorHAnsi" w:hAnsiTheme="minorHAnsi" w:cstheme="minorHAnsi"/>
          <w:sz w:val="20"/>
          <w:szCs w:val="20"/>
        </w:rPr>
        <w:t>iii. nárokovat dodání náhradního zboží za vadné plnění;</w:t>
      </w:r>
    </w:p>
    <w:p w14:paraId="7618AC23" w14:textId="77777777" w:rsidR="001521BE" w:rsidRPr="00953A59" w:rsidRDefault="001521BE" w:rsidP="008D1854">
      <w:pPr>
        <w:pStyle w:val="Odstavec"/>
        <w:numPr>
          <w:ilvl w:val="0"/>
          <w:numId w:val="0"/>
        </w:numPr>
        <w:spacing w:before="0" w:line="360" w:lineRule="auto"/>
        <w:ind w:left="851" w:hanging="284"/>
        <w:rPr>
          <w:rFonts w:asciiTheme="minorHAnsi" w:hAnsiTheme="minorHAnsi" w:cstheme="minorHAnsi"/>
          <w:sz w:val="20"/>
          <w:szCs w:val="20"/>
        </w:rPr>
      </w:pPr>
      <w:r w:rsidRPr="00953A59">
        <w:rPr>
          <w:rFonts w:asciiTheme="minorHAnsi" w:hAnsiTheme="minorHAnsi" w:cstheme="minorHAnsi"/>
          <w:sz w:val="20"/>
          <w:szCs w:val="20"/>
        </w:rPr>
        <w:t>iv. nárokovat slevu z kupní ceny v rozsahu ceny vadného či nedodaného plnění; nebo</w:t>
      </w:r>
    </w:p>
    <w:p w14:paraId="2B90B90C" w14:textId="77777777" w:rsidR="009808D7" w:rsidRPr="00953A59" w:rsidRDefault="001521BE" w:rsidP="008D1854">
      <w:pPr>
        <w:pStyle w:val="Odstavec"/>
        <w:numPr>
          <w:ilvl w:val="0"/>
          <w:numId w:val="0"/>
        </w:numPr>
        <w:spacing w:before="0" w:line="360" w:lineRule="auto"/>
        <w:ind w:left="851" w:hanging="284"/>
        <w:rPr>
          <w:rFonts w:asciiTheme="minorHAnsi" w:hAnsiTheme="minorHAnsi" w:cstheme="minorHAnsi"/>
          <w:sz w:val="20"/>
          <w:szCs w:val="20"/>
        </w:rPr>
      </w:pPr>
      <w:r w:rsidRPr="00953A59">
        <w:rPr>
          <w:rFonts w:asciiTheme="minorHAnsi" w:hAnsiTheme="minorHAnsi" w:cstheme="minorHAnsi"/>
          <w:sz w:val="20"/>
          <w:szCs w:val="20"/>
        </w:rPr>
        <w:t xml:space="preserve">v. odstoupit od této smlouvy, bude-li se jednat o podstatnou vadu plnění. </w:t>
      </w:r>
    </w:p>
    <w:p w14:paraId="6A17BE6C" w14:textId="1F90ADCE"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6.</w:t>
      </w:r>
      <w:r w:rsidRPr="00953A59">
        <w:rPr>
          <w:rFonts w:asciiTheme="minorHAnsi" w:hAnsiTheme="minorHAnsi" w:cstheme="minorHAnsi"/>
          <w:sz w:val="20"/>
          <w:szCs w:val="20"/>
        </w:rPr>
        <w:tab/>
        <w:t xml:space="preserve">Prodávající je povinen nastoupit k odstranění nahlášené vady bez zbytečného odkladu, nejpozději však do </w:t>
      </w:r>
      <w:r w:rsidR="00C253C4">
        <w:rPr>
          <w:rFonts w:asciiTheme="minorHAnsi" w:hAnsiTheme="minorHAnsi" w:cstheme="minorHAnsi"/>
          <w:sz w:val="20"/>
          <w:szCs w:val="20"/>
        </w:rPr>
        <w:t xml:space="preserve">                  </w:t>
      </w:r>
      <w:r w:rsidR="009E79B1" w:rsidRPr="00953A59">
        <w:rPr>
          <w:rFonts w:asciiTheme="minorHAnsi" w:hAnsiTheme="minorHAnsi" w:cstheme="minorHAnsi"/>
          <w:b/>
          <w:sz w:val="20"/>
          <w:szCs w:val="20"/>
        </w:rPr>
        <w:t xml:space="preserve">2 </w:t>
      </w:r>
      <w:r w:rsidR="00294879" w:rsidRPr="00953A59">
        <w:rPr>
          <w:rFonts w:asciiTheme="minorHAnsi" w:hAnsiTheme="minorHAnsi" w:cstheme="minorHAnsi"/>
          <w:b/>
          <w:sz w:val="20"/>
          <w:szCs w:val="20"/>
        </w:rPr>
        <w:t xml:space="preserve">pracovních </w:t>
      </w:r>
      <w:r w:rsidR="009E79B1" w:rsidRPr="00953A59">
        <w:rPr>
          <w:rFonts w:asciiTheme="minorHAnsi" w:hAnsiTheme="minorHAnsi" w:cstheme="minorHAnsi"/>
          <w:b/>
          <w:sz w:val="20"/>
          <w:szCs w:val="20"/>
        </w:rPr>
        <w:t>dnů</w:t>
      </w:r>
      <w:r w:rsidRPr="00953A59">
        <w:rPr>
          <w:rFonts w:asciiTheme="minorHAnsi" w:hAnsiTheme="minorHAnsi" w:cstheme="minorHAnsi"/>
          <w:snapToGrid w:val="0"/>
          <w:sz w:val="20"/>
          <w:szCs w:val="20"/>
        </w:rPr>
        <w:t xml:space="preserve"> </w:t>
      </w:r>
      <w:r w:rsidRPr="00953A59">
        <w:rPr>
          <w:rFonts w:asciiTheme="minorHAnsi" w:hAnsiTheme="minorHAnsi" w:cstheme="minorHAnsi"/>
          <w:sz w:val="20"/>
          <w:szCs w:val="20"/>
        </w:rPr>
        <w:t>ode dne nahlášení vady</w:t>
      </w:r>
      <w:r w:rsidR="00845DA3" w:rsidRPr="00953A59">
        <w:rPr>
          <w:rFonts w:asciiTheme="minorHAnsi" w:hAnsiTheme="minorHAnsi" w:cstheme="minorHAnsi"/>
          <w:sz w:val="20"/>
          <w:szCs w:val="20"/>
        </w:rPr>
        <w:t>, nedohodnou-li se smluvní strany písemně jinak. Tato dohoda může být provedena formou písemného zápisu či formou emailového potvrzení odpovědnými zaměstnanci obou smluvních stran</w:t>
      </w:r>
      <w:r w:rsidRPr="00953A59">
        <w:rPr>
          <w:rFonts w:asciiTheme="minorHAnsi" w:hAnsiTheme="minorHAnsi" w:cstheme="minorHAnsi"/>
          <w:sz w:val="20"/>
          <w:szCs w:val="20"/>
        </w:rPr>
        <w:t>.</w:t>
      </w:r>
    </w:p>
    <w:p w14:paraId="2BF136DD" w14:textId="77777777" w:rsidR="00942B80"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7.</w:t>
      </w:r>
      <w:r w:rsidRPr="00953A59">
        <w:rPr>
          <w:rFonts w:asciiTheme="minorHAnsi" w:hAnsiTheme="minorHAnsi" w:cstheme="minorHAnsi"/>
          <w:sz w:val="20"/>
          <w:szCs w:val="20"/>
        </w:rPr>
        <w:tab/>
      </w:r>
      <w:r w:rsidRPr="00953A59">
        <w:rPr>
          <w:rFonts w:asciiTheme="minorHAnsi" w:hAnsiTheme="minorHAnsi" w:cstheme="minorHAnsi"/>
          <w:snapToGrid w:val="0"/>
          <w:sz w:val="20"/>
          <w:szCs w:val="20"/>
        </w:rPr>
        <w:t>Prodávající</w:t>
      </w:r>
      <w:r w:rsidRPr="00953A59">
        <w:rPr>
          <w:rFonts w:asciiTheme="minorHAnsi" w:hAnsiTheme="minorHAnsi" w:cstheme="minorHAnsi"/>
          <w:sz w:val="20"/>
          <w:szCs w:val="20"/>
        </w:rPr>
        <w:t xml:space="preserve"> je </w:t>
      </w:r>
      <w:r w:rsidRPr="00953A59">
        <w:rPr>
          <w:rFonts w:asciiTheme="minorHAnsi" w:hAnsiTheme="minorHAnsi" w:cstheme="minorHAnsi"/>
          <w:snapToGrid w:val="0"/>
          <w:sz w:val="20"/>
          <w:szCs w:val="20"/>
        </w:rPr>
        <w:t>povinen</w:t>
      </w:r>
      <w:r w:rsidRPr="00953A59">
        <w:rPr>
          <w:rFonts w:asciiTheme="minorHAnsi" w:hAnsiTheme="minorHAnsi" w:cstheme="minorHAnsi"/>
          <w:sz w:val="20"/>
          <w:szCs w:val="20"/>
        </w:rPr>
        <w:t xml:space="preserve"> odstranit nahlášené vady bez zbytečného odkladu, nejpozději však do </w:t>
      </w:r>
      <w:r w:rsidR="009808D7" w:rsidRPr="00953A59">
        <w:rPr>
          <w:rFonts w:asciiTheme="minorHAnsi" w:hAnsiTheme="minorHAnsi" w:cstheme="minorHAnsi"/>
          <w:b/>
          <w:sz w:val="20"/>
          <w:szCs w:val="20"/>
        </w:rPr>
        <w:t>5</w:t>
      </w:r>
      <w:r w:rsidR="00294879" w:rsidRPr="00953A59">
        <w:rPr>
          <w:rFonts w:asciiTheme="minorHAnsi" w:hAnsiTheme="minorHAnsi" w:cstheme="minorHAnsi"/>
          <w:b/>
          <w:sz w:val="20"/>
          <w:szCs w:val="20"/>
        </w:rPr>
        <w:t xml:space="preserve"> </w:t>
      </w:r>
      <w:r w:rsidRPr="00953A59">
        <w:rPr>
          <w:rFonts w:asciiTheme="minorHAnsi" w:hAnsiTheme="minorHAnsi" w:cstheme="minorHAnsi"/>
          <w:b/>
          <w:sz w:val="20"/>
          <w:szCs w:val="20"/>
        </w:rPr>
        <w:t>dnů</w:t>
      </w:r>
      <w:r w:rsidRPr="00953A59">
        <w:rPr>
          <w:rFonts w:asciiTheme="minorHAnsi" w:hAnsiTheme="minorHAnsi" w:cstheme="minorHAnsi"/>
          <w:sz w:val="20"/>
          <w:szCs w:val="20"/>
        </w:rPr>
        <w:t xml:space="preserve"> ode dne nahlášení </w:t>
      </w:r>
      <w:r w:rsidR="00845DA3" w:rsidRPr="00953A59">
        <w:rPr>
          <w:rFonts w:asciiTheme="minorHAnsi" w:hAnsiTheme="minorHAnsi" w:cstheme="minorHAnsi"/>
          <w:sz w:val="20"/>
          <w:szCs w:val="20"/>
        </w:rPr>
        <w:t>vady, nedohodnou-li se smluvní strany písemně jinak. Tato dohoda může být provedena formou písemného zápisu či formou emailového potvrzení odpovědnými zaměstnanci obou smluvních stran.</w:t>
      </w:r>
      <w:r w:rsidRPr="00953A59">
        <w:rPr>
          <w:rFonts w:asciiTheme="minorHAnsi" w:hAnsiTheme="minorHAnsi" w:cstheme="minorHAnsi"/>
          <w:sz w:val="20"/>
          <w:szCs w:val="20"/>
        </w:rPr>
        <w:t xml:space="preserve"> </w:t>
      </w:r>
      <w:r w:rsidR="00D94926" w:rsidRPr="00953A59">
        <w:rPr>
          <w:rFonts w:asciiTheme="minorHAnsi" w:hAnsiTheme="minorHAnsi" w:cstheme="minorHAnsi"/>
          <w:sz w:val="20"/>
          <w:szCs w:val="20"/>
        </w:rPr>
        <w:t xml:space="preserve">V případě opravy trvající déle než </w:t>
      </w:r>
      <w:r w:rsidR="00D94926" w:rsidRPr="00953A59">
        <w:rPr>
          <w:rFonts w:asciiTheme="minorHAnsi" w:hAnsiTheme="minorHAnsi" w:cstheme="minorHAnsi"/>
          <w:b/>
          <w:sz w:val="20"/>
          <w:szCs w:val="20"/>
        </w:rPr>
        <w:t>5 dnů</w:t>
      </w:r>
      <w:r w:rsidR="00D94926" w:rsidRPr="00953A59">
        <w:rPr>
          <w:rFonts w:asciiTheme="minorHAnsi" w:hAnsiTheme="minorHAnsi" w:cstheme="minorHAnsi"/>
          <w:sz w:val="20"/>
          <w:szCs w:val="20"/>
        </w:rPr>
        <w:t xml:space="preserve"> je prodávající povinen po dobu opravy bezplatně zapůjčit náhradní přístroj s odpovídajícími technickými parametry jako vadný přístroj</w:t>
      </w:r>
      <w:r w:rsidR="00DB4B54" w:rsidRPr="00953A59">
        <w:rPr>
          <w:rFonts w:asciiTheme="minorHAnsi" w:hAnsiTheme="minorHAnsi" w:cstheme="minorHAnsi"/>
          <w:sz w:val="20"/>
          <w:szCs w:val="20"/>
        </w:rPr>
        <w:t xml:space="preserve">, nedohodnou-li se </w:t>
      </w:r>
      <w:r w:rsidR="002003FF" w:rsidRPr="00953A59">
        <w:rPr>
          <w:rFonts w:asciiTheme="minorHAnsi" w:hAnsiTheme="minorHAnsi" w:cstheme="minorHAnsi"/>
          <w:sz w:val="20"/>
          <w:szCs w:val="20"/>
        </w:rPr>
        <w:t xml:space="preserve">smluvní strany </w:t>
      </w:r>
      <w:r w:rsidR="00DB4B54" w:rsidRPr="00953A59">
        <w:rPr>
          <w:rFonts w:asciiTheme="minorHAnsi" w:hAnsiTheme="minorHAnsi" w:cstheme="minorHAnsi"/>
          <w:sz w:val="20"/>
          <w:szCs w:val="20"/>
        </w:rPr>
        <w:t>na jiném technickém řešení</w:t>
      </w:r>
      <w:r w:rsidR="00D94926" w:rsidRPr="00953A59">
        <w:rPr>
          <w:rFonts w:asciiTheme="minorHAnsi" w:hAnsiTheme="minorHAnsi" w:cstheme="minorHAnsi"/>
          <w:sz w:val="20"/>
          <w:szCs w:val="20"/>
        </w:rPr>
        <w:t>.</w:t>
      </w:r>
    </w:p>
    <w:p w14:paraId="5FD278E7"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8.</w:t>
      </w:r>
      <w:r w:rsidRPr="00953A59">
        <w:rPr>
          <w:rFonts w:asciiTheme="minorHAnsi" w:hAnsiTheme="minorHAnsi" w:cstheme="minorHAnsi"/>
          <w:sz w:val="20"/>
          <w:szCs w:val="20"/>
        </w:rPr>
        <w:tab/>
        <w:t xml:space="preserve">V případě, že </w:t>
      </w:r>
      <w:r w:rsidRPr="00953A59">
        <w:rPr>
          <w:rFonts w:asciiTheme="minorHAnsi" w:hAnsiTheme="minorHAnsi" w:cstheme="minorHAnsi"/>
          <w:snapToGrid w:val="0"/>
          <w:sz w:val="20"/>
          <w:szCs w:val="20"/>
        </w:rPr>
        <w:t>prodávající</w:t>
      </w:r>
      <w:r w:rsidRPr="00953A59">
        <w:rPr>
          <w:rFonts w:asciiTheme="minorHAnsi" w:hAnsiTheme="minorHAnsi" w:cstheme="minorHAnsi"/>
          <w:sz w:val="20"/>
          <w:szCs w:val="20"/>
        </w:rPr>
        <w:t xml:space="preserve"> nenastoupí k odstranění nahlášené vady ve lhůtě podle odstavce 6. tohoto článku, je </w:t>
      </w:r>
      <w:r w:rsidRPr="00953A59">
        <w:rPr>
          <w:rFonts w:asciiTheme="minorHAnsi" w:hAnsiTheme="minorHAnsi" w:cstheme="minorHAnsi"/>
          <w:snapToGrid w:val="0"/>
          <w:sz w:val="20"/>
          <w:szCs w:val="20"/>
        </w:rPr>
        <w:t>prodávající</w:t>
      </w:r>
      <w:r w:rsidRPr="00953A59">
        <w:rPr>
          <w:rFonts w:asciiTheme="minorHAnsi" w:hAnsiTheme="minorHAnsi" w:cstheme="minorHAnsi"/>
          <w:sz w:val="20"/>
          <w:szCs w:val="20"/>
        </w:rPr>
        <w:t xml:space="preserve"> povinen uhradit kupujícímu smluvní pokutu ve výši </w:t>
      </w:r>
      <w:proofErr w:type="gramStart"/>
      <w:r w:rsidRPr="00953A59">
        <w:rPr>
          <w:rFonts w:asciiTheme="minorHAnsi" w:hAnsiTheme="minorHAnsi" w:cstheme="minorHAnsi"/>
          <w:sz w:val="20"/>
          <w:szCs w:val="20"/>
        </w:rPr>
        <w:t>0,5%</w:t>
      </w:r>
      <w:proofErr w:type="gramEnd"/>
      <w:r w:rsidRPr="00953A59">
        <w:rPr>
          <w:rFonts w:asciiTheme="minorHAnsi" w:hAnsiTheme="minorHAnsi" w:cstheme="minorHAnsi"/>
          <w:sz w:val="20"/>
          <w:szCs w:val="20"/>
        </w:rPr>
        <w:t xml:space="preserve"> z kupní ceny</w:t>
      </w:r>
      <w:r w:rsidR="00194DA0" w:rsidRPr="00953A59">
        <w:rPr>
          <w:rFonts w:asciiTheme="minorHAnsi" w:hAnsiTheme="minorHAnsi" w:cstheme="minorHAnsi"/>
          <w:sz w:val="20"/>
          <w:szCs w:val="20"/>
        </w:rPr>
        <w:t xml:space="preserve"> (včetně DPH)</w:t>
      </w:r>
      <w:r w:rsidR="009E79B1" w:rsidRPr="00953A59">
        <w:rPr>
          <w:rFonts w:asciiTheme="minorHAnsi" w:hAnsiTheme="minorHAnsi" w:cstheme="minorHAnsi"/>
          <w:sz w:val="20"/>
          <w:szCs w:val="20"/>
        </w:rPr>
        <w:t xml:space="preserve"> vadného předmětu plnění</w:t>
      </w:r>
      <w:r w:rsidRPr="00953A59">
        <w:rPr>
          <w:rFonts w:asciiTheme="minorHAnsi" w:hAnsiTheme="minorHAnsi" w:cstheme="minorHAnsi"/>
          <w:sz w:val="20"/>
          <w:szCs w:val="20"/>
        </w:rPr>
        <w:t>, a to za každý i započatý den prodlení. Nárok kupujícího na náhradu škody tím není dotčen.</w:t>
      </w:r>
    </w:p>
    <w:p w14:paraId="28750DBC" w14:textId="77777777" w:rsidR="00942B80"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9.</w:t>
      </w:r>
      <w:r w:rsidRPr="00953A59">
        <w:rPr>
          <w:rFonts w:asciiTheme="minorHAnsi" w:hAnsiTheme="minorHAnsi" w:cstheme="minorHAnsi"/>
          <w:sz w:val="20"/>
          <w:szCs w:val="20"/>
        </w:rPr>
        <w:tab/>
        <w:t xml:space="preserve">V případě, že </w:t>
      </w:r>
      <w:r w:rsidRPr="00953A59">
        <w:rPr>
          <w:rFonts w:asciiTheme="minorHAnsi" w:hAnsiTheme="minorHAnsi" w:cstheme="minorHAnsi"/>
          <w:snapToGrid w:val="0"/>
          <w:sz w:val="20"/>
          <w:szCs w:val="20"/>
        </w:rPr>
        <w:t>prodávající</w:t>
      </w:r>
      <w:r w:rsidRPr="00953A59">
        <w:rPr>
          <w:rFonts w:asciiTheme="minorHAnsi" w:hAnsiTheme="minorHAnsi" w:cstheme="minorHAnsi"/>
          <w:sz w:val="20"/>
          <w:szCs w:val="20"/>
        </w:rPr>
        <w:t xml:space="preserve"> neodstraní vadu nahlášenou ve lhůtě podle odstavce 7. tohoto článku</w:t>
      </w:r>
      <w:r w:rsidR="009808D7" w:rsidRPr="00953A59">
        <w:rPr>
          <w:rFonts w:asciiTheme="minorHAnsi" w:hAnsiTheme="minorHAnsi" w:cstheme="minorHAnsi"/>
          <w:sz w:val="20"/>
          <w:szCs w:val="20"/>
        </w:rPr>
        <w:t xml:space="preserve"> nebo v případě opravy trvající déle než 5 dnů nezapůjčí náhradní přístroj s odpovídajícími technickými parametry</w:t>
      </w:r>
      <w:r w:rsidRPr="00953A59">
        <w:rPr>
          <w:rFonts w:asciiTheme="minorHAnsi" w:hAnsiTheme="minorHAnsi" w:cstheme="minorHAnsi"/>
          <w:sz w:val="20"/>
          <w:szCs w:val="20"/>
        </w:rPr>
        <w:t xml:space="preserve">, je </w:t>
      </w:r>
      <w:r w:rsidRPr="00953A59">
        <w:rPr>
          <w:rFonts w:asciiTheme="minorHAnsi" w:hAnsiTheme="minorHAnsi" w:cstheme="minorHAnsi"/>
          <w:snapToGrid w:val="0"/>
          <w:sz w:val="20"/>
          <w:szCs w:val="20"/>
        </w:rPr>
        <w:t>prodávající</w:t>
      </w:r>
      <w:r w:rsidRPr="00953A59">
        <w:rPr>
          <w:rFonts w:asciiTheme="minorHAnsi" w:hAnsiTheme="minorHAnsi" w:cstheme="minorHAnsi"/>
          <w:sz w:val="20"/>
          <w:szCs w:val="20"/>
        </w:rPr>
        <w:t xml:space="preserve"> povinen uhradit kupujícímu smluvní pokutu ve výši </w:t>
      </w:r>
      <w:proofErr w:type="gramStart"/>
      <w:r w:rsidRPr="00953A59">
        <w:rPr>
          <w:rFonts w:asciiTheme="minorHAnsi" w:hAnsiTheme="minorHAnsi" w:cstheme="minorHAnsi"/>
          <w:sz w:val="20"/>
          <w:szCs w:val="20"/>
        </w:rPr>
        <w:t>0,5%</w:t>
      </w:r>
      <w:proofErr w:type="gramEnd"/>
      <w:r w:rsidRPr="00953A59">
        <w:rPr>
          <w:rFonts w:asciiTheme="minorHAnsi" w:hAnsiTheme="minorHAnsi" w:cstheme="minorHAnsi"/>
          <w:sz w:val="20"/>
          <w:szCs w:val="20"/>
        </w:rPr>
        <w:t xml:space="preserve"> z kupní ceny</w:t>
      </w:r>
      <w:r w:rsidR="00194DA0" w:rsidRPr="00953A59">
        <w:rPr>
          <w:rFonts w:asciiTheme="minorHAnsi" w:hAnsiTheme="minorHAnsi" w:cstheme="minorHAnsi"/>
          <w:sz w:val="20"/>
          <w:szCs w:val="20"/>
        </w:rPr>
        <w:t xml:space="preserve"> (včetně DPH)</w:t>
      </w:r>
      <w:r w:rsidR="009E79B1" w:rsidRPr="00953A59">
        <w:rPr>
          <w:rFonts w:asciiTheme="minorHAnsi" w:hAnsiTheme="minorHAnsi" w:cstheme="minorHAnsi"/>
          <w:sz w:val="20"/>
          <w:szCs w:val="20"/>
        </w:rPr>
        <w:t xml:space="preserve"> vadného předmětu plnění</w:t>
      </w:r>
      <w:r w:rsidRPr="00953A59">
        <w:rPr>
          <w:rFonts w:asciiTheme="minorHAnsi" w:hAnsiTheme="minorHAnsi" w:cstheme="minorHAnsi"/>
          <w:sz w:val="20"/>
          <w:szCs w:val="20"/>
        </w:rPr>
        <w:t>, a to za každý i započatý den prodlení. Nárok kupujícího na náhradu škody tím není dotčen.</w:t>
      </w:r>
    </w:p>
    <w:p w14:paraId="2D9CBAA4"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10.</w:t>
      </w:r>
      <w:r w:rsidRPr="00953A59">
        <w:rPr>
          <w:rFonts w:asciiTheme="minorHAnsi" w:hAnsiTheme="minorHAnsi" w:cstheme="minorHAnsi"/>
          <w:sz w:val="20"/>
          <w:szCs w:val="20"/>
        </w:rPr>
        <w:tab/>
        <w:t xml:space="preserve">Neodstraní-li prodávající vady předmětu plnění v souladu s touto smlouvou řádně a včas, a to ani v dodatečné přiměřené lhůtě poskytnuté mu k tomu kupujícím, je kupující oprávněn nechat odstranit vady předmětu třetí osobou. Prodávající se pak zavazuje nahradit kupujícímu veškeré účelně vynaložené a prokázané náklady na odstranění vad předmětu plnění třetí osobou. Tímto není dotčen nárok kupujícího na náhradu škody, jakož ani nárok na zaplacení smluvní pokuty dle odstavce 8. a 9. tohoto článku. </w:t>
      </w:r>
    </w:p>
    <w:p w14:paraId="70B0FB25"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11.</w:t>
      </w:r>
      <w:r w:rsidRPr="00953A59">
        <w:rPr>
          <w:rFonts w:asciiTheme="minorHAnsi" w:hAnsiTheme="minorHAnsi" w:cstheme="minorHAnsi"/>
          <w:sz w:val="20"/>
          <w:szCs w:val="20"/>
        </w:rPr>
        <w:tab/>
        <w:t xml:space="preserve">Prodávající odpovídá za to, že zboží nemá právní vady. Uplatní-li třetí osoba vůči kupujícímu jakékoli nároky z titulu svého průmyslového nebo jiného duševního vlastnictví včetně práva autorského ke zboží, je prodávající </w:t>
      </w:r>
      <w:r w:rsidRPr="00953A59">
        <w:rPr>
          <w:rFonts w:asciiTheme="minorHAnsi" w:hAnsiTheme="minorHAnsi" w:cstheme="minorHAnsi"/>
          <w:sz w:val="20"/>
          <w:szCs w:val="20"/>
        </w:rPr>
        <w:lastRenderedPageBreak/>
        <w:t>vlastním jménem povinen tyto nároky na své náklady vypořádat včetně případného soudního sporu. Uvedený závazek prodávajícího trvá i po ukončení záruky.</w:t>
      </w:r>
    </w:p>
    <w:p w14:paraId="509FA4EA" w14:textId="77777777" w:rsidR="00847306" w:rsidRPr="00953A59" w:rsidRDefault="00847306" w:rsidP="008D1854">
      <w:pPr>
        <w:pStyle w:val="Nadpisodstavce"/>
        <w:spacing w:line="360" w:lineRule="auto"/>
        <w:ind w:left="284" w:hanging="284"/>
        <w:rPr>
          <w:rFonts w:asciiTheme="minorHAnsi" w:hAnsiTheme="minorHAnsi" w:cstheme="minorHAnsi"/>
          <w:sz w:val="20"/>
          <w:szCs w:val="20"/>
        </w:rPr>
      </w:pPr>
    </w:p>
    <w:p w14:paraId="17868332"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VII.</w:t>
      </w:r>
    </w:p>
    <w:p w14:paraId="1E63D501"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Údržba a servis zboží</w:t>
      </w:r>
    </w:p>
    <w:p w14:paraId="76EF57E8"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1.</w:t>
      </w:r>
      <w:r w:rsidRPr="00953A59">
        <w:rPr>
          <w:rFonts w:asciiTheme="minorHAnsi" w:hAnsiTheme="minorHAnsi" w:cstheme="minorHAnsi"/>
          <w:sz w:val="20"/>
          <w:szCs w:val="20"/>
        </w:rPr>
        <w:tab/>
        <w:t>Prodávající se po dobu záruky za jakost zavazuje poskytovat kupujícímu kompletní údržbu a servis zboží ve smyslu poskytování všech pravidelných prohlídek, ošetřování, seřizování, oprav</w:t>
      </w:r>
      <w:r w:rsidR="00E67ED0" w:rsidRPr="00953A59">
        <w:rPr>
          <w:rFonts w:asciiTheme="minorHAnsi" w:hAnsiTheme="minorHAnsi" w:cstheme="minorHAnsi"/>
          <w:sz w:val="20"/>
          <w:szCs w:val="20"/>
        </w:rPr>
        <w:t>, validace</w:t>
      </w:r>
      <w:r w:rsidRPr="00953A59">
        <w:rPr>
          <w:rFonts w:asciiTheme="minorHAnsi" w:hAnsiTheme="minorHAnsi" w:cstheme="minorHAnsi"/>
          <w:sz w:val="20"/>
          <w:szCs w:val="20"/>
        </w:rPr>
        <w:t xml:space="preserve"> a zkoušek zboží, které jsou vyžadovány výrobcem nebo příslušnými právními předpisy.</w:t>
      </w:r>
    </w:p>
    <w:p w14:paraId="570C6999"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2.</w:t>
      </w:r>
      <w:r w:rsidRPr="00953A59">
        <w:rPr>
          <w:rFonts w:asciiTheme="minorHAnsi" w:hAnsiTheme="minorHAnsi" w:cstheme="minorHAnsi"/>
          <w:sz w:val="20"/>
          <w:szCs w:val="20"/>
        </w:rPr>
        <w:tab/>
        <w:t>Prodávající je povinen sledovat dobu, termíny a lhůty všech výše uvedených prohlídek, ošetřování, seřizování, oprav a zkoušek a nejméně 5 pracovních dní předem písemně nahlásit jejich konání kupujícímu, přitom musí respektovat provozní potřeby kupujícího a vyhovět mu v případě, že bude požádán o jejich přesunutí. Mělo-li by přesunutím činností dle věty první dojít k nedodržení termínů a lhůt stanovených právními předpisy, či pokud by v tomto důsledku mohlo dojít k pozbytí práv kupujícího, je povinen prodávající na tuto skutečnost písemně kupujícího upozornit. Neučiní-li tak prodávající, je povinen nést veškeré nepříznivé důsledky z toho vyplývající pro kupujícího.</w:t>
      </w:r>
    </w:p>
    <w:p w14:paraId="123BF86A"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3.</w:t>
      </w:r>
      <w:r w:rsidRPr="00953A59">
        <w:rPr>
          <w:rFonts w:asciiTheme="minorHAnsi" w:hAnsiTheme="minorHAnsi" w:cstheme="minorHAnsi"/>
          <w:sz w:val="20"/>
          <w:szCs w:val="20"/>
        </w:rPr>
        <w:tab/>
        <w:t xml:space="preserve">Kupující se zavazuje poskytnout prodávajícímu k provádění výše uvedených prohlídek, ošetřování, seřizování, oprav a zkoušek zboží nezbytnou součinnost, zejména umožnit prodávajícímu přístup ke zboží, umožňuje-li to jeho provoz. </w:t>
      </w:r>
    </w:p>
    <w:p w14:paraId="21B5A837"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4.</w:t>
      </w:r>
      <w:r w:rsidRPr="00953A59">
        <w:rPr>
          <w:rFonts w:asciiTheme="minorHAnsi" w:hAnsiTheme="minorHAnsi" w:cstheme="minorHAnsi"/>
          <w:sz w:val="20"/>
          <w:szCs w:val="20"/>
        </w:rPr>
        <w:tab/>
        <w:t xml:space="preserve">Úhrada za poskytování všech výše uvedených prohlídek, ošetřování, seřizování, oprav a zkoušek dle tohoto článku je obsažena v kupní ceně. </w:t>
      </w:r>
    </w:p>
    <w:p w14:paraId="5103182D"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5.</w:t>
      </w:r>
      <w:r w:rsidRPr="00953A59">
        <w:rPr>
          <w:rFonts w:asciiTheme="minorHAnsi" w:hAnsiTheme="minorHAnsi" w:cstheme="minorHAnsi"/>
          <w:sz w:val="20"/>
          <w:szCs w:val="20"/>
        </w:rPr>
        <w:tab/>
        <w:t>Kupující je v případě prodlení prodávajícího s plněním povinností vyplývajících z tohoto článku oprávněn zajistit plnění těchto povinností způsobem dle vlastního uvážení, a to na náklady prodávajícího. Nárok kupujícího na náhradu škody tím není dotčen. V tomto případě se prodávající nemůže ani dovolávat neoprávněnosti zásahu do předmětu plnění a nemůže toto ani vést k pozbytí práv kupujícího.</w:t>
      </w:r>
    </w:p>
    <w:p w14:paraId="7EC35A26" w14:textId="77777777" w:rsidR="00847306" w:rsidRPr="00953A59" w:rsidRDefault="00847306" w:rsidP="008D1854">
      <w:pPr>
        <w:pStyle w:val="Nadpisodstavce"/>
        <w:spacing w:line="360" w:lineRule="auto"/>
        <w:ind w:left="284" w:hanging="284"/>
        <w:rPr>
          <w:rFonts w:asciiTheme="minorHAnsi" w:hAnsiTheme="minorHAnsi" w:cstheme="minorHAnsi"/>
          <w:sz w:val="20"/>
          <w:szCs w:val="20"/>
        </w:rPr>
      </w:pPr>
    </w:p>
    <w:p w14:paraId="276661E9"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VIII.</w:t>
      </w:r>
    </w:p>
    <w:p w14:paraId="1DC6F619"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Software</w:t>
      </w:r>
    </w:p>
    <w:p w14:paraId="74DBD760"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1.</w:t>
      </w:r>
      <w:r w:rsidRPr="00953A59">
        <w:rPr>
          <w:rFonts w:asciiTheme="minorHAnsi" w:hAnsiTheme="minorHAnsi" w:cstheme="minorHAnsi"/>
          <w:sz w:val="20"/>
          <w:szCs w:val="20"/>
        </w:rPr>
        <w:tab/>
        <w:t>Pokud je součástí předmětu plnění dodávka softwarových produktů, pak se kupujícímu vyhrazuje časově neomezené, nikoliv výhradní a přenosné právo užívat tyto softwarové produkty na zboží, se kterým byly dodány, a to v nezměněné formě.</w:t>
      </w:r>
    </w:p>
    <w:p w14:paraId="30E263DB" w14:textId="5D22F2BE" w:rsidR="001521BE"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2.</w:t>
      </w:r>
      <w:r w:rsidRPr="00953A59">
        <w:rPr>
          <w:rFonts w:asciiTheme="minorHAnsi" w:hAnsiTheme="minorHAnsi" w:cstheme="minorHAnsi"/>
          <w:sz w:val="20"/>
          <w:szCs w:val="20"/>
        </w:rPr>
        <w:tab/>
        <w:t>Úplata za užívání softwarových produktů poskytnutých k předmětu plnění je obsažena v kupní ceně a prodávající prohlašuje, že užívání softwaru kupujícím nebrání jakákoliv překážka faktická či právní, vypl</w:t>
      </w:r>
      <w:r w:rsidR="008D1854" w:rsidRPr="00953A59">
        <w:rPr>
          <w:rFonts w:asciiTheme="minorHAnsi" w:hAnsiTheme="minorHAnsi" w:cstheme="minorHAnsi"/>
          <w:sz w:val="20"/>
          <w:szCs w:val="20"/>
        </w:rPr>
        <w:t>ý</w:t>
      </w:r>
      <w:r w:rsidRPr="00953A59">
        <w:rPr>
          <w:rFonts w:asciiTheme="minorHAnsi" w:hAnsiTheme="minorHAnsi" w:cstheme="minorHAnsi"/>
          <w:sz w:val="20"/>
          <w:szCs w:val="20"/>
        </w:rPr>
        <w:t>vající zejména z předpisů o právu autorském. Ukáže-li se toto prohlášení nepravdivým, nese veškerou odpovědnost a náklady z toho vyplývající prodávající, včetně povinnosti k uspokojení nároků oprávněných osob.</w:t>
      </w:r>
    </w:p>
    <w:p w14:paraId="20C75238" w14:textId="77777777" w:rsidR="0089303A" w:rsidRPr="00953A59" w:rsidRDefault="0089303A" w:rsidP="008D1854">
      <w:pPr>
        <w:pStyle w:val="Odstavec"/>
        <w:numPr>
          <w:ilvl w:val="0"/>
          <w:numId w:val="0"/>
        </w:numPr>
        <w:spacing w:before="0" w:line="360" w:lineRule="auto"/>
        <w:ind w:left="284" w:hanging="284"/>
        <w:rPr>
          <w:rFonts w:asciiTheme="minorHAnsi" w:hAnsiTheme="minorHAnsi" w:cstheme="minorHAnsi"/>
          <w:sz w:val="20"/>
          <w:szCs w:val="20"/>
        </w:rPr>
      </w:pPr>
    </w:p>
    <w:p w14:paraId="1F6868B8" w14:textId="0C6874D5"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lastRenderedPageBreak/>
        <w:t>IX.</w:t>
      </w:r>
    </w:p>
    <w:p w14:paraId="038614EB"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Odstoupení od smlouvy</w:t>
      </w:r>
    </w:p>
    <w:p w14:paraId="49DD2614" w14:textId="77777777" w:rsidR="001521BE" w:rsidRPr="00953A59" w:rsidRDefault="00DB4B54"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1</w:t>
      </w:r>
      <w:r w:rsidR="001521BE" w:rsidRPr="00953A59">
        <w:rPr>
          <w:rFonts w:asciiTheme="minorHAnsi" w:hAnsiTheme="minorHAnsi" w:cstheme="minorHAnsi"/>
          <w:sz w:val="20"/>
          <w:szCs w:val="20"/>
        </w:rPr>
        <w:t>.</w:t>
      </w:r>
      <w:r w:rsidR="001521BE" w:rsidRPr="00953A59">
        <w:rPr>
          <w:rFonts w:asciiTheme="minorHAnsi" w:hAnsiTheme="minorHAnsi" w:cstheme="minorHAnsi"/>
          <w:sz w:val="20"/>
          <w:szCs w:val="20"/>
        </w:rPr>
        <w:tab/>
        <w:t>Kterákoliv ze smluvních stran je oprávněna od této smlouvy odstoupit v případě jejího podstatného porušení druhou smluvní stranou. Za podstatné porušení této smlouvy ze strany prodávajícího bude považováno zejména prodlení s dodáním předmětu plnění po dobu delší než 15 dnů, pokud toto prodlení bude způsobeno důvody na straně prodávajícího.</w:t>
      </w:r>
    </w:p>
    <w:p w14:paraId="440ABBA3" w14:textId="77777777" w:rsidR="001521BE" w:rsidRPr="00953A59" w:rsidRDefault="00DB4B54"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2</w:t>
      </w:r>
      <w:r w:rsidR="001521BE" w:rsidRPr="00953A59">
        <w:rPr>
          <w:rFonts w:asciiTheme="minorHAnsi" w:hAnsiTheme="minorHAnsi" w:cstheme="minorHAnsi"/>
          <w:sz w:val="20"/>
          <w:szCs w:val="20"/>
        </w:rPr>
        <w:t>.</w:t>
      </w:r>
      <w:r w:rsidR="001521BE" w:rsidRPr="00953A59">
        <w:rPr>
          <w:rFonts w:asciiTheme="minorHAnsi" w:hAnsiTheme="minorHAnsi" w:cstheme="minorHAnsi"/>
          <w:sz w:val="20"/>
          <w:szCs w:val="20"/>
        </w:rPr>
        <w:tab/>
        <w:t>Pro účely této smlouvy se dále za podstatné porušení smluvních povinností považuje takové porušení, u kterého strana porušující smlouvu měla nebo mohla předpokládat, že při takovémto porušení smlouvy, s přihlédnutím ke všem okolnostem, by druhá smluvní strana neměla zájem smlouvu uzavřít.</w:t>
      </w:r>
    </w:p>
    <w:p w14:paraId="6ACD250B" w14:textId="77777777" w:rsidR="001521BE" w:rsidRPr="00953A59" w:rsidRDefault="00DB4B54" w:rsidP="008D1854">
      <w:pPr>
        <w:pStyle w:val="Textkomente"/>
        <w:spacing w:line="360" w:lineRule="auto"/>
        <w:ind w:left="284" w:hanging="284"/>
        <w:jc w:val="both"/>
        <w:rPr>
          <w:rFonts w:asciiTheme="minorHAnsi" w:hAnsiTheme="minorHAnsi" w:cstheme="minorHAnsi"/>
        </w:rPr>
      </w:pPr>
      <w:r w:rsidRPr="00953A59">
        <w:rPr>
          <w:rFonts w:asciiTheme="minorHAnsi" w:hAnsiTheme="minorHAnsi" w:cstheme="minorHAnsi"/>
        </w:rPr>
        <w:t>3</w:t>
      </w:r>
      <w:r w:rsidR="001521BE" w:rsidRPr="00953A59">
        <w:rPr>
          <w:rFonts w:asciiTheme="minorHAnsi" w:hAnsiTheme="minorHAnsi" w:cstheme="minorHAnsi"/>
        </w:rPr>
        <w:t>.</w:t>
      </w:r>
      <w:r w:rsidR="001521BE" w:rsidRPr="00953A59">
        <w:rPr>
          <w:rFonts w:asciiTheme="minorHAnsi" w:hAnsiTheme="minorHAnsi" w:cstheme="minorHAnsi"/>
        </w:rPr>
        <w:tab/>
        <w:t>Odstoupení od smlouvy musí být provedeno písemným oznámením o odstoupení, které musí obsahovat důvod odstoupení a musí být doručeno druhé smluvní straně. Účinky odstoupení nastanou okamžikem doručení písemného vyhotovení odstoupení druhé smluvní straně.</w:t>
      </w:r>
    </w:p>
    <w:p w14:paraId="5B13061D" w14:textId="77777777" w:rsidR="00847306" w:rsidRPr="00953A59" w:rsidRDefault="00DB4B54" w:rsidP="008D1854">
      <w:pPr>
        <w:pStyle w:val="Textkomente"/>
        <w:spacing w:line="360" w:lineRule="auto"/>
        <w:ind w:left="284" w:hanging="284"/>
        <w:jc w:val="both"/>
        <w:rPr>
          <w:rFonts w:asciiTheme="minorHAnsi" w:hAnsiTheme="minorHAnsi" w:cstheme="minorHAnsi"/>
        </w:rPr>
      </w:pPr>
      <w:r w:rsidRPr="00953A59">
        <w:rPr>
          <w:rFonts w:asciiTheme="minorHAnsi" w:hAnsiTheme="minorHAnsi" w:cstheme="minorHAnsi"/>
        </w:rPr>
        <w:t>4</w:t>
      </w:r>
      <w:r w:rsidR="001521BE" w:rsidRPr="00953A59">
        <w:rPr>
          <w:rFonts w:asciiTheme="minorHAnsi" w:hAnsiTheme="minorHAnsi" w:cstheme="minorHAnsi"/>
        </w:rPr>
        <w:t>.</w:t>
      </w:r>
      <w:r w:rsidR="001521BE" w:rsidRPr="00953A59">
        <w:rPr>
          <w:rFonts w:asciiTheme="minorHAnsi" w:hAnsiTheme="minorHAnsi" w:cstheme="minorHAnsi"/>
        </w:rPr>
        <w:tab/>
        <w:t>Odstoupení od smlouvy se nedotýká nároků na zaplacení smluvních pokut, či jiných sankcí z této smlouvy vyplývajících, jakož ani nároku na náhradu škody, újmy, ušlého zisku vzniknuvších před okamžikem odstoupení od smlouvy.</w:t>
      </w:r>
    </w:p>
    <w:p w14:paraId="03DE6EC4"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X.</w:t>
      </w:r>
    </w:p>
    <w:p w14:paraId="074BFBB8"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Závěrečná ustanovení</w:t>
      </w:r>
    </w:p>
    <w:p w14:paraId="09048343" w14:textId="77777777" w:rsidR="001521BE" w:rsidRPr="00953A59" w:rsidRDefault="001521BE" w:rsidP="008D1854">
      <w:pPr>
        <w:spacing w:line="360" w:lineRule="auto"/>
        <w:ind w:left="284" w:hanging="284"/>
        <w:jc w:val="both"/>
        <w:rPr>
          <w:rFonts w:asciiTheme="minorHAnsi" w:hAnsiTheme="minorHAnsi" w:cstheme="minorHAnsi"/>
          <w:sz w:val="20"/>
          <w:szCs w:val="20"/>
        </w:rPr>
      </w:pPr>
      <w:r w:rsidRPr="00953A59">
        <w:rPr>
          <w:rFonts w:asciiTheme="minorHAnsi" w:hAnsiTheme="minorHAnsi" w:cstheme="minorHAnsi"/>
          <w:sz w:val="20"/>
          <w:szCs w:val="20"/>
        </w:rPr>
        <w:t>1.</w:t>
      </w:r>
      <w:r w:rsidRPr="00953A59">
        <w:rPr>
          <w:rFonts w:asciiTheme="minorHAnsi" w:hAnsiTheme="minorHAnsi" w:cstheme="minorHAnsi"/>
          <w:sz w:val="20"/>
          <w:szCs w:val="20"/>
        </w:rPr>
        <w:tab/>
        <w:t>Není-li v této smlouvě stanoveno jinak, řídí se práva a povinnosti obou smluvních stran příslušnými ustanoveními zák. č. 89/2012 Sb., občanského zákoníku v platném znění, zvláštních právních předpisů, kterými se provádí občanský zákoník a zvláštních právních předpisů souvisejících.</w:t>
      </w:r>
    </w:p>
    <w:p w14:paraId="0D2C4469"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b/>
          <w:sz w:val="20"/>
          <w:szCs w:val="20"/>
        </w:rPr>
      </w:pPr>
      <w:r w:rsidRPr="00953A59">
        <w:rPr>
          <w:rFonts w:asciiTheme="minorHAnsi" w:hAnsiTheme="minorHAnsi" w:cstheme="minorHAnsi"/>
          <w:sz w:val="20"/>
          <w:szCs w:val="20"/>
        </w:rPr>
        <w:t>2.</w:t>
      </w:r>
      <w:r w:rsidRPr="00953A59">
        <w:rPr>
          <w:rFonts w:asciiTheme="minorHAnsi" w:hAnsiTheme="minorHAnsi" w:cstheme="minorHAnsi"/>
          <w:sz w:val="20"/>
          <w:szCs w:val="20"/>
        </w:rPr>
        <w:tab/>
        <w:t>Tuto smlouvu nelze dále postupovat, jakož ani pohledávky z ní vyplývající. Kvitance za částečné plnění a vracení dlužních úpisů s účinky kvitance se vylučují. Použití § 577 zák. č. 89/2012 Sb., občanský zákoník se vylučuje. Určení množstevního, časového, územního nebo jiného rozsahu ve smlouvě je pevně určeno autonomní dohodou smluvních stran a soud není oprávněn do smlouvy jakkoli zasahovat. Použití ustanovení § 557, § 1726, § 1728, § 1729, § 1740, § 1744, § 1757 odst. 2, 3, § 1770, §1950,</w:t>
      </w:r>
      <w:r w:rsidR="00124F87" w:rsidRPr="00953A59">
        <w:rPr>
          <w:rFonts w:asciiTheme="minorHAnsi" w:hAnsiTheme="minorHAnsi" w:cstheme="minorHAnsi"/>
          <w:sz w:val="20"/>
          <w:szCs w:val="20"/>
        </w:rPr>
        <w:t xml:space="preserve"> </w:t>
      </w:r>
      <w:r w:rsidRPr="00953A59">
        <w:rPr>
          <w:rFonts w:asciiTheme="minorHAnsi" w:hAnsiTheme="minorHAnsi" w:cstheme="minorHAnsi"/>
          <w:sz w:val="20"/>
          <w:szCs w:val="20"/>
        </w:rPr>
        <w:t xml:space="preserve">zák. č. 89/2012 Sb., občanského zákoníku, se vylučuje. Dle § 1765 zák. č. 89/2012 Sb., občanského zákoníku, na sebe </w:t>
      </w:r>
      <w:r w:rsidR="00D653E5" w:rsidRPr="00953A59">
        <w:rPr>
          <w:rFonts w:asciiTheme="minorHAnsi" w:hAnsiTheme="minorHAnsi" w:cstheme="minorHAnsi"/>
          <w:sz w:val="20"/>
          <w:szCs w:val="20"/>
        </w:rPr>
        <w:t>prodávající</w:t>
      </w:r>
      <w:r w:rsidRPr="00953A59">
        <w:rPr>
          <w:rFonts w:asciiTheme="minorHAnsi" w:hAnsiTheme="minorHAnsi" w:cstheme="minorHAnsi"/>
          <w:sz w:val="20"/>
          <w:szCs w:val="20"/>
        </w:rPr>
        <w:t xml:space="preserve"> převzal nebezpečí změny okolností. Před uzavřením smlouvy strany zvážily plně hospodářskou, ekonomickou i faktickou situaci a jsou si plně vědomy okolností smlouvy, jakož i okolností, které mohou po uzavření této smlouvy nastat.</w:t>
      </w:r>
    </w:p>
    <w:p w14:paraId="764923EB"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3.</w:t>
      </w:r>
      <w:r w:rsidRPr="00953A59">
        <w:rPr>
          <w:rFonts w:asciiTheme="minorHAnsi" w:hAnsiTheme="minorHAnsi" w:cstheme="minorHAnsi"/>
          <w:sz w:val="20"/>
          <w:szCs w:val="20"/>
        </w:rPr>
        <w:tab/>
        <w:t>Jakýkoliv dopis, oznámení či jiný dokument bude považován za doručený druhé smluvní straně této smlouvy, bude-li doručen na adresu uvedenou u dané smluvní strany v záhlaví této smlouvy. V případě pochybností se má za to, že písemnost zaslaná doporučenou poštovní přepravou byla doručena třetí den po dni odeslání písemnosti.</w:t>
      </w:r>
    </w:p>
    <w:p w14:paraId="6EF3DBEA" w14:textId="77777777" w:rsidR="001521BE" w:rsidRPr="00953A59" w:rsidRDefault="001521BE" w:rsidP="008D1854">
      <w:pPr>
        <w:spacing w:line="360" w:lineRule="auto"/>
        <w:ind w:left="284" w:hanging="284"/>
        <w:jc w:val="both"/>
        <w:rPr>
          <w:rFonts w:asciiTheme="minorHAnsi" w:hAnsiTheme="minorHAnsi" w:cstheme="minorHAnsi"/>
          <w:sz w:val="20"/>
          <w:szCs w:val="20"/>
        </w:rPr>
      </w:pPr>
      <w:r w:rsidRPr="00953A59">
        <w:rPr>
          <w:rFonts w:asciiTheme="minorHAnsi" w:hAnsiTheme="minorHAnsi" w:cstheme="minorHAnsi"/>
          <w:sz w:val="20"/>
          <w:szCs w:val="20"/>
        </w:rPr>
        <w:t>4.</w:t>
      </w:r>
      <w:r w:rsidRPr="00953A59">
        <w:rPr>
          <w:rFonts w:asciiTheme="minorHAnsi" w:hAnsiTheme="minorHAnsi" w:cstheme="minorHAnsi"/>
          <w:sz w:val="20"/>
          <w:szCs w:val="20"/>
        </w:rPr>
        <w:tab/>
        <w:t xml:space="preserve">Smluvní strany prohlašují, že tato smlouva byla sepsána na základě pravdivých údajů a jejich svobodné, pravé a vážné vůle a tuto lze měnit pouze dohodou obou smluvních stran obsaženou v písemném, chronologicky očíslovaném dodatku k této smlouvě, podepsaném statutárními zástupci obou smluvních stran. Změna musí být výslovně označena jako “Dodatek ke Smlouvě”. Jiné zápisy, protokoly apod. se za změnu této smlouvy nepovažují. Veškeré dohody, učiněné před podpisem Smlouvy a v jejím obsahu nezahrnuté, pozbývají dnem </w:t>
      </w:r>
      <w:r w:rsidRPr="00953A59">
        <w:rPr>
          <w:rFonts w:asciiTheme="minorHAnsi" w:hAnsiTheme="minorHAnsi" w:cstheme="minorHAnsi"/>
          <w:sz w:val="20"/>
          <w:szCs w:val="20"/>
        </w:rPr>
        <w:lastRenderedPageBreak/>
        <w:t>podpisu Smlouvy platnosti, a to bez ohledu na funkční postavení osob, které předsmluvní dojednání učinily. Tato Smlouva tak představuje celkovou dohodu smluvních stran na jejím předmětu a nahrazuje všechna předchozí ujednání a dohody dosažené ohledně jejího předmětu.</w:t>
      </w:r>
    </w:p>
    <w:p w14:paraId="1C488F6E"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5.</w:t>
      </w:r>
      <w:r w:rsidRPr="00953A59">
        <w:rPr>
          <w:rFonts w:asciiTheme="minorHAnsi" w:hAnsiTheme="minorHAnsi" w:cstheme="minorHAnsi"/>
          <w:sz w:val="20"/>
          <w:szCs w:val="20"/>
        </w:rPr>
        <w:tab/>
      </w:r>
      <w:r w:rsidR="008E5B82" w:rsidRPr="00953A59">
        <w:rPr>
          <w:rFonts w:asciiTheme="minorHAnsi" w:hAnsiTheme="minorHAnsi" w:cstheme="minorHAnsi"/>
          <w:sz w:val="20"/>
          <w:szCs w:val="20"/>
        </w:rPr>
        <w:t>Tato smlouva nabývá platnosti dnem jejího podpisu oběma smluvními stranami.</w:t>
      </w:r>
    </w:p>
    <w:p w14:paraId="26B32656"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6.</w:t>
      </w:r>
      <w:r w:rsidRPr="00953A59">
        <w:rPr>
          <w:rFonts w:asciiTheme="minorHAnsi" w:hAnsiTheme="minorHAnsi" w:cstheme="minorHAnsi"/>
          <w:sz w:val="20"/>
          <w:szCs w:val="20"/>
        </w:rPr>
        <w:tab/>
      </w:r>
      <w:r w:rsidR="008E5B82" w:rsidRPr="00953A59">
        <w:rPr>
          <w:rFonts w:asciiTheme="minorHAnsi" w:hAnsiTheme="minorHAnsi" w:cstheme="minorHAnsi"/>
          <w:sz w:val="20"/>
          <w:szCs w:val="20"/>
        </w:rPr>
        <w:t>Smluvní strany prohlašují, že si smlouvu řádně přečetly, s celým jejím obsahem souhlasí a na důkaz toho, že se jedná o projev jejich svobodné a vážné vůle, připojují své podpisy.</w:t>
      </w:r>
    </w:p>
    <w:p w14:paraId="41D26DA2"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7</w:t>
      </w:r>
      <w:r w:rsidR="008E5B82" w:rsidRPr="00953A59">
        <w:rPr>
          <w:rFonts w:asciiTheme="minorHAnsi" w:hAnsiTheme="minorHAnsi" w:cstheme="minorHAnsi"/>
          <w:sz w:val="20"/>
          <w:szCs w:val="20"/>
        </w:rPr>
        <w:t xml:space="preserve">. </w:t>
      </w:r>
      <w:r w:rsidRPr="00953A59">
        <w:rPr>
          <w:rFonts w:asciiTheme="minorHAnsi" w:hAnsiTheme="minorHAnsi" w:cstheme="minorHAnsi"/>
          <w:sz w:val="20"/>
          <w:szCs w:val="20"/>
        </w:rPr>
        <w:t>Seznam příloh:</w:t>
      </w:r>
    </w:p>
    <w:p w14:paraId="40C4C920" w14:textId="77777777" w:rsidR="001521BE" w:rsidRPr="00953A59" w:rsidRDefault="00163CEF"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 xml:space="preserve">- Příloha č. 1 – </w:t>
      </w:r>
      <w:r w:rsidR="001521BE" w:rsidRPr="00953A59">
        <w:rPr>
          <w:rFonts w:asciiTheme="minorHAnsi" w:hAnsiTheme="minorHAnsi" w:cstheme="minorHAnsi"/>
          <w:sz w:val="20"/>
          <w:szCs w:val="20"/>
        </w:rPr>
        <w:t xml:space="preserve">Položkový seznam </w:t>
      </w:r>
      <w:r w:rsidR="001D4AC2" w:rsidRPr="00953A59">
        <w:rPr>
          <w:rFonts w:asciiTheme="minorHAnsi" w:hAnsiTheme="minorHAnsi" w:cstheme="minorHAnsi"/>
          <w:sz w:val="20"/>
          <w:szCs w:val="20"/>
        </w:rPr>
        <w:t xml:space="preserve">včetně cen </w:t>
      </w:r>
      <w:r w:rsidR="001521BE" w:rsidRPr="00953A59">
        <w:rPr>
          <w:rFonts w:asciiTheme="minorHAnsi" w:hAnsiTheme="minorHAnsi" w:cstheme="minorHAnsi"/>
          <w:sz w:val="20"/>
          <w:szCs w:val="20"/>
        </w:rPr>
        <w:t>a technick</w:t>
      </w:r>
      <w:r w:rsidR="000079F6" w:rsidRPr="00953A59">
        <w:rPr>
          <w:rFonts w:asciiTheme="minorHAnsi" w:hAnsiTheme="minorHAnsi" w:cstheme="minorHAnsi"/>
          <w:sz w:val="20"/>
          <w:szCs w:val="20"/>
        </w:rPr>
        <w:t>é</w:t>
      </w:r>
      <w:r w:rsidR="001521BE" w:rsidRPr="00953A59">
        <w:rPr>
          <w:rFonts w:asciiTheme="minorHAnsi" w:hAnsiTheme="minorHAnsi" w:cstheme="minorHAnsi"/>
          <w:sz w:val="20"/>
          <w:szCs w:val="20"/>
        </w:rPr>
        <w:t xml:space="preserve"> specifikace</w:t>
      </w:r>
    </w:p>
    <w:p w14:paraId="5864B255" w14:textId="77777777" w:rsidR="00845DA3" w:rsidRPr="00953A59" w:rsidRDefault="00845DA3"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 Příloha č. 2 – Tabulka splnění minimálních technických podmínek</w:t>
      </w:r>
    </w:p>
    <w:p w14:paraId="2A1A3B53"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p>
    <w:p w14:paraId="4B62ADD4" w14:textId="77777777" w:rsidR="00847306" w:rsidRPr="00953A59" w:rsidRDefault="00847306" w:rsidP="008D1854">
      <w:pPr>
        <w:pStyle w:val="Odstavec"/>
        <w:numPr>
          <w:ilvl w:val="0"/>
          <w:numId w:val="0"/>
        </w:numPr>
        <w:spacing w:before="0" w:line="360" w:lineRule="auto"/>
        <w:ind w:left="284" w:hanging="284"/>
        <w:rPr>
          <w:rFonts w:asciiTheme="minorHAnsi" w:hAnsiTheme="minorHAnsi" w:cstheme="minorHAnsi"/>
          <w:sz w:val="20"/>
          <w:szCs w:val="20"/>
        </w:rPr>
      </w:pPr>
    </w:p>
    <w:p w14:paraId="23B36D38"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p>
    <w:p w14:paraId="3571B098" w14:textId="50DE57DD"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V Olomouci dne</w:t>
      </w:r>
      <w:r w:rsidR="00995FEE">
        <w:rPr>
          <w:rFonts w:asciiTheme="minorHAnsi" w:hAnsiTheme="minorHAnsi" w:cstheme="minorHAnsi"/>
          <w:sz w:val="20"/>
          <w:szCs w:val="20"/>
        </w:rPr>
        <w:t xml:space="preserve"> …</w:t>
      </w:r>
      <w:r w:rsidRPr="00953A59">
        <w:rPr>
          <w:rFonts w:asciiTheme="minorHAnsi" w:hAnsiTheme="minorHAnsi" w:cstheme="minorHAnsi"/>
          <w:sz w:val="20"/>
          <w:szCs w:val="20"/>
        </w:rPr>
        <w:tab/>
      </w:r>
      <w:r w:rsidRPr="00953A59">
        <w:rPr>
          <w:rFonts w:asciiTheme="minorHAnsi" w:hAnsiTheme="minorHAnsi" w:cstheme="minorHAnsi"/>
          <w:sz w:val="20"/>
          <w:szCs w:val="20"/>
        </w:rPr>
        <w:tab/>
      </w:r>
      <w:r w:rsidRPr="00953A59">
        <w:rPr>
          <w:rFonts w:asciiTheme="minorHAnsi" w:hAnsiTheme="minorHAnsi" w:cstheme="minorHAnsi"/>
          <w:sz w:val="20"/>
          <w:szCs w:val="20"/>
        </w:rPr>
        <w:tab/>
      </w:r>
      <w:r w:rsidRPr="00953A59">
        <w:rPr>
          <w:rFonts w:asciiTheme="minorHAnsi" w:hAnsiTheme="minorHAnsi" w:cstheme="minorHAnsi"/>
          <w:sz w:val="20"/>
          <w:szCs w:val="20"/>
        </w:rPr>
        <w:tab/>
      </w:r>
      <w:r w:rsidRPr="00953A59">
        <w:rPr>
          <w:rFonts w:asciiTheme="minorHAnsi" w:hAnsiTheme="minorHAnsi" w:cstheme="minorHAnsi"/>
          <w:sz w:val="20"/>
          <w:szCs w:val="20"/>
        </w:rPr>
        <w:tab/>
      </w:r>
      <w:r w:rsidR="002003FF" w:rsidRPr="00953A59">
        <w:rPr>
          <w:rFonts w:asciiTheme="minorHAnsi" w:hAnsiTheme="minorHAnsi" w:cstheme="minorHAnsi"/>
          <w:sz w:val="20"/>
          <w:szCs w:val="20"/>
        </w:rPr>
        <w:tab/>
      </w:r>
      <w:r w:rsidRPr="00953A59">
        <w:rPr>
          <w:rFonts w:asciiTheme="minorHAnsi" w:hAnsiTheme="minorHAnsi" w:cstheme="minorHAnsi"/>
          <w:sz w:val="20"/>
          <w:szCs w:val="20"/>
        </w:rPr>
        <w:t>V</w:t>
      </w:r>
      <w:permStart w:id="841882342" w:edGrp="everyone"/>
      <w:sdt>
        <w:sdtPr>
          <w:rPr>
            <w:rFonts w:asciiTheme="minorHAnsi" w:hAnsiTheme="minorHAnsi" w:cstheme="minorHAnsi"/>
            <w:sz w:val="20"/>
            <w:szCs w:val="20"/>
          </w:rPr>
          <w:id w:val="203216748"/>
          <w:placeholder>
            <w:docPart w:val="DefaultPlaceholder_1081868574"/>
          </w:placeholder>
          <w:text/>
        </w:sdtPr>
        <w:sdtEndPr/>
        <w:sdtContent>
          <w:r w:rsidRPr="00953A59">
            <w:rPr>
              <w:rFonts w:asciiTheme="minorHAnsi" w:hAnsiTheme="minorHAnsi" w:cstheme="minorHAnsi"/>
              <w:sz w:val="20"/>
              <w:szCs w:val="20"/>
            </w:rPr>
            <w:t>.........................</w:t>
          </w:r>
        </w:sdtContent>
      </w:sdt>
      <w:permEnd w:id="841882342"/>
      <w:r w:rsidRPr="00953A59">
        <w:rPr>
          <w:rFonts w:asciiTheme="minorHAnsi" w:hAnsiTheme="minorHAnsi" w:cstheme="minorHAnsi"/>
          <w:sz w:val="20"/>
          <w:szCs w:val="20"/>
        </w:rPr>
        <w:t>dne</w:t>
      </w:r>
      <w:permStart w:id="2067815743" w:edGrp="everyone"/>
      <w:sdt>
        <w:sdtPr>
          <w:rPr>
            <w:rFonts w:asciiTheme="minorHAnsi" w:hAnsiTheme="minorHAnsi" w:cstheme="minorHAnsi"/>
            <w:sz w:val="20"/>
            <w:szCs w:val="20"/>
          </w:rPr>
          <w:id w:val="1563599368"/>
          <w:placeholder>
            <w:docPart w:val="7DC57E4E35164B36B76B77C7FC46BAF2"/>
          </w:placeholder>
          <w:text/>
        </w:sdtPr>
        <w:sdtEndPr/>
        <w:sdtContent>
          <w:r w:rsidRPr="00953A59">
            <w:rPr>
              <w:rFonts w:asciiTheme="minorHAnsi" w:hAnsiTheme="minorHAnsi" w:cstheme="minorHAnsi"/>
              <w:sz w:val="20"/>
              <w:szCs w:val="20"/>
            </w:rPr>
            <w:t>…</w:t>
          </w:r>
        </w:sdtContent>
      </w:sdt>
      <w:permEnd w:id="2067815743"/>
    </w:p>
    <w:p w14:paraId="65909A59"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p>
    <w:p w14:paraId="777E2E15"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p>
    <w:p w14:paraId="3EBACF18"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p>
    <w:p w14:paraId="1FA7A21D" w14:textId="77777777" w:rsidR="00B02052" w:rsidRPr="00953A59" w:rsidRDefault="00B02052" w:rsidP="008D1854">
      <w:pPr>
        <w:pStyle w:val="Odstavec"/>
        <w:numPr>
          <w:ilvl w:val="0"/>
          <w:numId w:val="0"/>
        </w:numPr>
        <w:spacing w:before="0" w:line="360" w:lineRule="auto"/>
        <w:ind w:left="284" w:hanging="284"/>
        <w:rPr>
          <w:rFonts w:asciiTheme="minorHAnsi" w:hAnsiTheme="minorHAnsi" w:cstheme="minorHAnsi"/>
          <w:sz w:val="20"/>
          <w:szCs w:val="20"/>
        </w:rPr>
      </w:pPr>
    </w:p>
    <w:p w14:paraId="7D02F691" w14:textId="77777777" w:rsidR="00B02052" w:rsidRPr="00953A59" w:rsidRDefault="00B02052" w:rsidP="008D1854">
      <w:pPr>
        <w:pStyle w:val="Odstavec"/>
        <w:numPr>
          <w:ilvl w:val="0"/>
          <w:numId w:val="0"/>
        </w:numPr>
        <w:spacing w:before="0" w:line="360" w:lineRule="auto"/>
        <w:ind w:left="284" w:hanging="284"/>
        <w:rPr>
          <w:rFonts w:asciiTheme="minorHAnsi" w:hAnsiTheme="minorHAnsi" w:cstheme="minorHAnsi"/>
          <w:sz w:val="20"/>
          <w:szCs w:val="20"/>
        </w:rPr>
      </w:pPr>
    </w:p>
    <w:p w14:paraId="75BA162D" w14:textId="76803F76" w:rsidR="001521BE" w:rsidRPr="00953A59" w:rsidRDefault="001521BE" w:rsidP="008D1854">
      <w:pPr>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w:t>
      </w:r>
      <w:r w:rsidRPr="00953A59">
        <w:rPr>
          <w:rFonts w:asciiTheme="minorHAnsi" w:hAnsiTheme="minorHAnsi" w:cstheme="minorHAnsi"/>
          <w:sz w:val="20"/>
          <w:szCs w:val="20"/>
        </w:rPr>
        <w:tab/>
      </w:r>
      <w:r w:rsidRPr="00953A59">
        <w:rPr>
          <w:rFonts w:asciiTheme="minorHAnsi" w:hAnsiTheme="minorHAnsi" w:cstheme="minorHAnsi"/>
          <w:sz w:val="20"/>
          <w:szCs w:val="20"/>
        </w:rPr>
        <w:tab/>
      </w:r>
      <w:r w:rsidRPr="00953A59">
        <w:rPr>
          <w:rFonts w:asciiTheme="minorHAnsi" w:hAnsiTheme="minorHAnsi" w:cstheme="minorHAnsi"/>
          <w:sz w:val="20"/>
          <w:szCs w:val="20"/>
        </w:rPr>
        <w:tab/>
      </w:r>
      <w:r w:rsidRPr="00953A59">
        <w:rPr>
          <w:rFonts w:asciiTheme="minorHAnsi" w:hAnsiTheme="minorHAnsi" w:cstheme="minorHAnsi"/>
          <w:sz w:val="20"/>
          <w:szCs w:val="20"/>
        </w:rPr>
        <w:tab/>
      </w:r>
      <w:permStart w:id="1518354861" w:edGrp="everyone"/>
      <w:sdt>
        <w:sdtPr>
          <w:rPr>
            <w:rFonts w:asciiTheme="minorHAnsi" w:hAnsiTheme="minorHAnsi" w:cstheme="minorHAnsi"/>
            <w:sz w:val="20"/>
            <w:szCs w:val="20"/>
          </w:rPr>
          <w:id w:val="1139385309"/>
          <w:placeholder>
            <w:docPart w:val="DefaultPlaceholder_-1854013440"/>
          </w:placeholder>
          <w:text/>
        </w:sdtPr>
        <w:sdtEndPr/>
        <w:sdtContent>
          <w:r w:rsidRPr="00953A59">
            <w:rPr>
              <w:rFonts w:asciiTheme="minorHAnsi" w:hAnsiTheme="minorHAnsi" w:cstheme="minorHAnsi"/>
              <w:sz w:val="20"/>
              <w:szCs w:val="20"/>
            </w:rPr>
            <w:t>……………………………………………………..</w:t>
          </w:r>
        </w:sdtContent>
      </w:sdt>
    </w:p>
    <w:permEnd w:id="1518354861"/>
    <w:p w14:paraId="7EF1C623" w14:textId="6E9CA4E4" w:rsidR="001521BE" w:rsidRPr="00953A59" w:rsidRDefault="00786A8F" w:rsidP="008D1854">
      <w:pPr>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Fakultní nemocnice Olomouc</w:t>
      </w:r>
      <w:r w:rsidR="001521BE" w:rsidRPr="00953A59">
        <w:rPr>
          <w:rFonts w:asciiTheme="minorHAnsi" w:hAnsiTheme="minorHAnsi" w:cstheme="minorHAnsi"/>
          <w:sz w:val="20"/>
          <w:szCs w:val="20"/>
        </w:rPr>
        <w:tab/>
      </w:r>
      <w:r w:rsidR="001521BE" w:rsidRPr="00953A59">
        <w:rPr>
          <w:rFonts w:asciiTheme="minorHAnsi" w:hAnsiTheme="minorHAnsi" w:cstheme="minorHAnsi"/>
          <w:sz w:val="20"/>
          <w:szCs w:val="20"/>
        </w:rPr>
        <w:tab/>
      </w:r>
      <w:r w:rsidR="001521BE" w:rsidRPr="00953A59">
        <w:rPr>
          <w:rFonts w:asciiTheme="minorHAnsi" w:hAnsiTheme="minorHAnsi" w:cstheme="minorHAnsi"/>
          <w:sz w:val="20"/>
          <w:szCs w:val="20"/>
        </w:rPr>
        <w:tab/>
      </w:r>
      <w:r w:rsidRPr="00953A59">
        <w:rPr>
          <w:rFonts w:asciiTheme="minorHAnsi" w:hAnsiTheme="minorHAnsi" w:cstheme="minorHAnsi"/>
          <w:sz w:val="20"/>
          <w:szCs w:val="20"/>
        </w:rPr>
        <w:tab/>
      </w:r>
      <w:r w:rsidR="001521BE" w:rsidRPr="00953A59">
        <w:rPr>
          <w:rFonts w:asciiTheme="minorHAnsi" w:hAnsiTheme="minorHAnsi" w:cstheme="minorHAnsi"/>
          <w:sz w:val="20"/>
          <w:szCs w:val="20"/>
        </w:rPr>
        <w:tab/>
      </w:r>
      <w:permStart w:id="437732423" w:edGrp="everyone"/>
      <w:sdt>
        <w:sdtPr>
          <w:rPr>
            <w:rFonts w:asciiTheme="minorHAnsi" w:hAnsiTheme="minorHAnsi" w:cstheme="minorHAnsi"/>
            <w:sz w:val="20"/>
            <w:szCs w:val="20"/>
          </w:rPr>
          <w:id w:val="1098843454"/>
          <w:placeholder>
            <w:docPart w:val="DefaultPlaceholder_1081868574"/>
          </w:placeholder>
          <w:text/>
        </w:sdtPr>
        <w:sdtEndPr/>
        <w:sdtContent>
          <w:r w:rsidR="001521BE" w:rsidRPr="00953A59">
            <w:rPr>
              <w:rFonts w:asciiTheme="minorHAnsi" w:hAnsiTheme="minorHAnsi" w:cstheme="minorHAnsi"/>
              <w:sz w:val="20"/>
              <w:szCs w:val="20"/>
            </w:rPr>
            <w:t>……………………………………………………..</w:t>
          </w:r>
        </w:sdtContent>
      </w:sdt>
    </w:p>
    <w:permEnd w:id="437732423"/>
    <w:p w14:paraId="1C4B2E6B" w14:textId="77777777" w:rsidR="001521BE" w:rsidRPr="00953A59" w:rsidRDefault="008D1854" w:rsidP="008D1854">
      <w:pPr>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k</w:t>
      </w:r>
      <w:r w:rsidR="00786A8F" w:rsidRPr="00953A59">
        <w:rPr>
          <w:rFonts w:asciiTheme="minorHAnsi" w:hAnsiTheme="minorHAnsi" w:cstheme="minorHAnsi"/>
          <w:sz w:val="20"/>
          <w:szCs w:val="20"/>
        </w:rPr>
        <w:t>upující</w:t>
      </w:r>
      <w:r w:rsidR="00786A8F" w:rsidRPr="00953A59">
        <w:rPr>
          <w:rFonts w:asciiTheme="minorHAnsi" w:hAnsiTheme="minorHAnsi" w:cstheme="minorHAnsi"/>
          <w:sz w:val="20"/>
          <w:szCs w:val="20"/>
        </w:rPr>
        <w:tab/>
      </w:r>
      <w:r w:rsidR="00786A8F" w:rsidRPr="00953A59">
        <w:rPr>
          <w:rFonts w:asciiTheme="minorHAnsi" w:hAnsiTheme="minorHAnsi" w:cstheme="minorHAnsi"/>
          <w:sz w:val="20"/>
          <w:szCs w:val="20"/>
        </w:rPr>
        <w:tab/>
      </w:r>
      <w:r w:rsidR="00786A8F" w:rsidRPr="00953A59">
        <w:rPr>
          <w:rFonts w:asciiTheme="minorHAnsi" w:hAnsiTheme="minorHAnsi" w:cstheme="minorHAnsi"/>
          <w:sz w:val="20"/>
          <w:szCs w:val="20"/>
        </w:rPr>
        <w:tab/>
      </w:r>
      <w:r w:rsidR="00786A8F" w:rsidRPr="00953A59">
        <w:rPr>
          <w:rFonts w:asciiTheme="minorHAnsi" w:hAnsiTheme="minorHAnsi" w:cstheme="minorHAnsi"/>
          <w:sz w:val="20"/>
          <w:szCs w:val="20"/>
        </w:rPr>
        <w:tab/>
      </w:r>
      <w:r w:rsidR="001521BE" w:rsidRPr="00953A59">
        <w:rPr>
          <w:rFonts w:asciiTheme="minorHAnsi" w:hAnsiTheme="minorHAnsi" w:cstheme="minorHAnsi"/>
          <w:sz w:val="20"/>
          <w:szCs w:val="20"/>
        </w:rPr>
        <w:tab/>
      </w:r>
      <w:r w:rsidR="001521BE" w:rsidRPr="00953A59">
        <w:rPr>
          <w:rFonts w:asciiTheme="minorHAnsi" w:hAnsiTheme="minorHAnsi" w:cstheme="minorHAnsi"/>
          <w:sz w:val="20"/>
          <w:szCs w:val="20"/>
        </w:rPr>
        <w:tab/>
      </w:r>
      <w:r w:rsidR="001521BE" w:rsidRPr="00953A59">
        <w:rPr>
          <w:rFonts w:asciiTheme="minorHAnsi" w:hAnsiTheme="minorHAnsi" w:cstheme="minorHAnsi"/>
          <w:sz w:val="20"/>
          <w:szCs w:val="20"/>
        </w:rPr>
        <w:tab/>
      </w:r>
      <w:r w:rsidR="001521BE" w:rsidRPr="00953A59">
        <w:rPr>
          <w:rFonts w:asciiTheme="minorHAnsi" w:hAnsiTheme="minorHAnsi" w:cstheme="minorHAnsi"/>
          <w:sz w:val="20"/>
          <w:szCs w:val="20"/>
        </w:rPr>
        <w:tab/>
      </w:r>
      <w:sdt>
        <w:sdtPr>
          <w:rPr>
            <w:rFonts w:asciiTheme="minorHAnsi" w:hAnsiTheme="minorHAnsi" w:cstheme="minorHAnsi"/>
            <w:sz w:val="20"/>
            <w:szCs w:val="20"/>
          </w:rPr>
          <w:id w:val="1564208288"/>
          <w:placeholder>
            <w:docPart w:val="DefaultPlaceholder_1081868574"/>
          </w:placeholder>
          <w:text/>
        </w:sdtPr>
        <w:sdtEndPr/>
        <w:sdtContent>
          <w:r w:rsidR="00D067F9" w:rsidRPr="00953A59">
            <w:rPr>
              <w:rFonts w:asciiTheme="minorHAnsi" w:hAnsiTheme="minorHAnsi" w:cstheme="minorHAnsi"/>
              <w:sz w:val="20"/>
              <w:szCs w:val="20"/>
            </w:rPr>
            <w:t>prodávající</w:t>
          </w:r>
        </w:sdtContent>
      </w:sdt>
    </w:p>
    <w:p w14:paraId="0B408289" w14:textId="77777777" w:rsidR="002A647D" w:rsidRPr="00953A59" w:rsidRDefault="002A647D" w:rsidP="008D1854">
      <w:pPr>
        <w:spacing w:line="360" w:lineRule="auto"/>
        <w:ind w:left="284" w:hanging="284"/>
        <w:rPr>
          <w:rFonts w:asciiTheme="minorHAnsi" w:hAnsiTheme="minorHAnsi" w:cstheme="minorHAnsi"/>
          <w:sz w:val="20"/>
          <w:szCs w:val="20"/>
        </w:rPr>
      </w:pPr>
    </w:p>
    <w:p w14:paraId="44DC7612" w14:textId="77777777" w:rsidR="00590A1C" w:rsidRPr="00953A59" w:rsidRDefault="00590A1C" w:rsidP="008D1854">
      <w:pPr>
        <w:spacing w:line="360" w:lineRule="auto"/>
        <w:ind w:left="284" w:hanging="284"/>
        <w:rPr>
          <w:rFonts w:asciiTheme="minorHAnsi" w:hAnsiTheme="minorHAnsi" w:cstheme="minorHAnsi"/>
          <w:sz w:val="20"/>
          <w:szCs w:val="20"/>
        </w:rPr>
      </w:pPr>
    </w:p>
    <w:p w14:paraId="58AA6223" w14:textId="77777777" w:rsidR="00590A1C" w:rsidRPr="00953A59" w:rsidRDefault="00590A1C" w:rsidP="008D1854">
      <w:pPr>
        <w:spacing w:line="360" w:lineRule="auto"/>
        <w:ind w:left="284" w:hanging="284"/>
        <w:rPr>
          <w:rFonts w:asciiTheme="minorHAnsi" w:hAnsiTheme="minorHAnsi" w:cstheme="minorHAnsi"/>
          <w:sz w:val="20"/>
          <w:szCs w:val="20"/>
        </w:rPr>
      </w:pPr>
    </w:p>
    <w:p w14:paraId="1B83AB23" w14:textId="77777777" w:rsidR="00590A1C" w:rsidRPr="00953A59" w:rsidRDefault="00590A1C" w:rsidP="008D1854">
      <w:pPr>
        <w:spacing w:line="360" w:lineRule="auto"/>
        <w:ind w:left="284" w:hanging="284"/>
        <w:rPr>
          <w:rFonts w:asciiTheme="minorHAnsi" w:hAnsiTheme="minorHAnsi" w:cstheme="minorHAnsi"/>
          <w:sz w:val="20"/>
          <w:szCs w:val="20"/>
        </w:rPr>
      </w:pPr>
    </w:p>
    <w:p w14:paraId="25493010" w14:textId="77777777" w:rsidR="008D1854" w:rsidRPr="00953A59" w:rsidRDefault="008D1854" w:rsidP="008D1854">
      <w:pPr>
        <w:spacing w:line="360" w:lineRule="auto"/>
        <w:ind w:left="284" w:hanging="284"/>
        <w:rPr>
          <w:rFonts w:asciiTheme="minorHAnsi" w:hAnsiTheme="minorHAnsi" w:cstheme="minorHAnsi"/>
          <w:sz w:val="20"/>
          <w:szCs w:val="20"/>
        </w:rPr>
      </w:pPr>
    </w:p>
    <w:p w14:paraId="03C5A132" w14:textId="77777777" w:rsidR="008D1854" w:rsidRPr="00953A59" w:rsidRDefault="008D1854" w:rsidP="008D1854">
      <w:pPr>
        <w:spacing w:line="360" w:lineRule="auto"/>
        <w:ind w:left="284" w:hanging="284"/>
        <w:rPr>
          <w:rFonts w:asciiTheme="minorHAnsi" w:hAnsiTheme="minorHAnsi" w:cstheme="minorHAnsi"/>
          <w:sz w:val="20"/>
          <w:szCs w:val="20"/>
        </w:rPr>
      </w:pPr>
    </w:p>
    <w:p w14:paraId="4FC5A44D" w14:textId="77777777" w:rsidR="008D1854" w:rsidRPr="00953A59" w:rsidRDefault="008D1854" w:rsidP="008D1854">
      <w:pPr>
        <w:spacing w:line="360" w:lineRule="auto"/>
        <w:ind w:left="284" w:hanging="284"/>
        <w:rPr>
          <w:rFonts w:asciiTheme="minorHAnsi" w:hAnsiTheme="minorHAnsi" w:cstheme="minorHAnsi"/>
          <w:sz w:val="20"/>
          <w:szCs w:val="20"/>
        </w:rPr>
      </w:pPr>
    </w:p>
    <w:p w14:paraId="6C3CED18" w14:textId="77777777" w:rsidR="008D1854" w:rsidRPr="00953A59" w:rsidRDefault="008D1854" w:rsidP="008D1854">
      <w:pPr>
        <w:spacing w:line="360" w:lineRule="auto"/>
        <w:ind w:left="284" w:hanging="284"/>
        <w:rPr>
          <w:rFonts w:asciiTheme="minorHAnsi" w:hAnsiTheme="minorHAnsi" w:cstheme="minorHAnsi"/>
          <w:sz w:val="20"/>
          <w:szCs w:val="20"/>
        </w:rPr>
      </w:pPr>
    </w:p>
    <w:p w14:paraId="7860AABA" w14:textId="77777777" w:rsidR="008D1854" w:rsidRPr="00953A59" w:rsidRDefault="008D1854" w:rsidP="008D1854">
      <w:pPr>
        <w:spacing w:line="360" w:lineRule="auto"/>
        <w:ind w:left="284" w:hanging="284"/>
        <w:rPr>
          <w:rFonts w:asciiTheme="minorHAnsi" w:hAnsiTheme="minorHAnsi" w:cstheme="minorHAnsi"/>
          <w:sz w:val="20"/>
          <w:szCs w:val="20"/>
        </w:rPr>
      </w:pPr>
    </w:p>
    <w:p w14:paraId="2F8288E6" w14:textId="77777777" w:rsidR="008D1854" w:rsidRPr="00953A59" w:rsidRDefault="008D1854" w:rsidP="008D1854">
      <w:pPr>
        <w:spacing w:line="360" w:lineRule="auto"/>
        <w:ind w:left="284" w:hanging="284"/>
        <w:rPr>
          <w:rFonts w:asciiTheme="minorHAnsi" w:hAnsiTheme="minorHAnsi" w:cstheme="minorHAnsi"/>
          <w:sz w:val="20"/>
          <w:szCs w:val="20"/>
        </w:rPr>
      </w:pPr>
    </w:p>
    <w:p w14:paraId="3DCAA59D" w14:textId="77777777" w:rsidR="00B9315F" w:rsidRPr="00953A59" w:rsidRDefault="00B9315F" w:rsidP="008D1854">
      <w:pPr>
        <w:spacing w:line="360" w:lineRule="auto"/>
        <w:ind w:left="284" w:hanging="284"/>
        <w:rPr>
          <w:rFonts w:asciiTheme="minorHAnsi" w:hAnsiTheme="minorHAnsi" w:cstheme="minorHAnsi"/>
          <w:sz w:val="20"/>
          <w:szCs w:val="20"/>
        </w:rPr>
      </w:pPr>
    </w:p>
    <w:p w14:paraId="22404B82" w14:textId="77777777" w:rsidR="00B9315F" w:rsidRPr="00953A59" w:rsidRDefault="00B9315F" w:rsidP="008D1854">
      <w:pPr>
        <w:spacing w:line="360" w:lineRule="auto"/>
        <w:ind w:left="284" w:hanging="284"/>
        <w:rPr>
          <w:rFonts w:asciiTheme="minorHAnsi" w:hAnsiTheme="minorHAnsi" w:cstheme="minorHAnsi"/>
          <w:sz w:val="20"/>
          <w:szCs w:val="20"/>
        </w:rPr>
      </w:pPr>
    </w:p>
    <w:p w14:paraId="179D7B0B" w14:textId="77777777" w:rsidR="00B9315F" w:rsidRPr="00953A59" w:rsidRDefault="00B9315F" w:rsidP="008D1854">
      <w:pPr>
        <w:spacing w:line="360" w:lineRule="auto"/>
        <w:ind w:left="284" w:hanging="284"/>
        <w:rPr>
          <w:rFonts w:asciiTheme="minorHAnsi" w:hAnsiTheme="minorHAnsi" w:cstheme="minorHAnsi"/>
          <w:sz w:val="20"/>
          <w:szCs w:val="20"/>
        </w:rPr>
      </w:pPr>
    </w:p>
    <w:p w14:paraId="0F860D0C" w14:textId="77777777" w:rsidR="008E5B82" w:rsidRPr="00953A59" w:rsidRDefault="008E5B82" w:rsidP="008D1854">
      <w:pPr>
        <w:spacing w:line="360" w:lineRule="auto"/>
        <w:ind w:left="284" w:hanging="284"/>
        <w:rPr>
          <w:rFonts w:asciiTheme="minorHAnsi" w:hAnsiTheme="minorHAnsi" w:cstheme="minorHAnsi"/>
          <w:sz w:val="20"/>
          <w:szCs w:val="20"/>
        </w:rPr>
      </w:pPr>
    </w:p>
    <w:p w14:paraId="24AF33BE" w14:textId="77777777" w:rsidR="00E84CAB" w:rsidRPr="00953A59" w:rsidRDefault="00E84CAB" w:rsidP="008D1854">
      <w:pPr>
        <w:spacing w:line="360" w:lineRule="auto"/>
        <w:ind w:left="284" w:hanging="284"/>
        <w:rPr>
          <w:rFonts w:asciiTheme="minorHAnsi" w:hAnsiTheme="minorHAnsi" w:cstheme="minorHAnsi"/>
          <w:sz w:val="20"/>
          <w:szCs w:val="20"/>
        </w:rPr>
      </w:pPr>
    </w:p>
    <w:p w14:paraId="7060C435" w14:textId="77777777" w:rsidR="00E84CAB" w:rsidRPr="00953A59" w:rsidRDefault="00E84CAB" w:rsidP="008D1854">
      <w:pPr>
        <w:spacing w:line="360" w:lineRule="auto"/>
        <w:ind w:left="284" w:hanging="284"/>
        <w:rPr>
          <w:rFonts w:asciiTheme="minorHAnsi" w:hAnsiTheme="minorHAnsi" w:cstheme="minorHAnsi"/>
          <w:sz w:val="20"/>
          <w:szCs w:val="20"/>
        </w:rPr>
      </w:pPr>
    </w:p>
    <w:p w14:paraId="4B540A55" w14:textId="77777777" w:rsidR="008D1854" w:rsidRPr="00953A59" w:rsidRDefault="008D1854" w:rsidP="008D1854">
      <w:pPr>
        <w:spacing w:line="360" w:lineRule="auto"/>
        <w:ind w:left="284" w:hanging="284"/>
        <w:rPr>
          <w:rFonts w:asciiTheme="minorHAnsi" w:hAnsiTheme="minorHAnsi" w:cstheme="minorHAnsi"/>
          <w:sz w:val="20"/>
          <w:szCs w:val="20"/>
        </w:rPr>
      </w:pPr>
    </w:p>
    <w:p w14:paraId="721D3A10" w14:textId="17E71A47" w:rsidR="00590A1C" w:rsidRDefault="00590A1C" w:rsidP="00B02052">
      <w:pPr>
        <w:rPr>
          <w:rFonts w:asciiTheme="minorHAnsi" w:hAnsiTheme="minorHAnsi" w:cstheme="minorHAnsi"/>
          <w:sz w:val="20"/>
          <w:szCs w:val="20"/>
        </w:rPr>
      </w:pPr>
    </w:p>
    <w:p w14:paraId="17E7D722" w14:textId="3434F5D0" w:rsidR="002623F9" w:rsidRDefault="002623F9" w:rsidP="00B02052">
      <w:pPr>
        <w:rPr>
          <w:rFonts w:asciiTheme="minorHAnsi" w:hAnsiTheme="minorHAnsi" w:cstheme="minorHAnsi"/>
          <w:sz w:val="20"/>
          <w:szCs w:val="20"/>
        </w:rPr>
      </w:pPr>
    </w:p>
    <w:p w14:paraId="6EC70AD2" w14:textId="64F70775" w:rsidR="002623F9" w:rsidRDefault="002623F9" w:rsidP="00B02052">
      <w:pPr>
        <w:rPr>
          <w:rFonts w:asciiTheme="minorHAnsi" w:hAnsiTheme="minorHAnsi" w:cstheme="minorHAnsi"/>
          <w:sz w:val="20"/>
          <w:szCs w:val="20"/>
        </w:rPr>
      </w:pPr>
    </w:p>
    <w:p w14:paraId="73E6065E" w14:textId="77777777" w:rsidR="002623F9" w:rsidRPr="00953A59" w:rsidRDefault="002623F9" w:rsidP="00B02052">
      <w:pPr>
        <w:rPr>
          <w:rFonts w:asciiTheme="minorHAnsi" w:hAnsiTheme="minorHAnsi" w:cstheme="minorHAnsi"/>
          <w:sz w:val="20"/>
          <w:szCs w:val="20"/>
        </w:rPr>
      </w:pPr>
    </w:p>
    <w:p w14:paraId="66497A30" w14:textId="77777777" w:rsidR="00590A1C" w:rsidRPr="00953A59" w:rsidRDefault="00590A1C" w:rsidP="00590A1C">
      <w:pPr>
        <w:jc w:val="center"/>
        <w:rPr>
          <w:rFonts w:asciiTheme="minorHAnsi" w:hAnsiTheme="minorHAnsi" w:cstheme="minorHAnsi"/>
          <w:b/>
          <w:sz w:val="20"/>
          <w:szCs w:val="20"/>
        </w:rPr>
      </w:pPr>
      <w:r w:rsidRPr="00953A59">
        <w:rPr>
          <w:rFonts w:asciiTheme="minorHAnsi" w:hAnsiTheme="minorHAnsi" w:cstheme="minorHAnsi"/>
          <w:b/>
          <w:sz w:val="20"/>
          <w:szCs w:val="20"/>
        </w:rPr>
        <w:t xml:space="preserve">Příloha č. 1 – Položkový seznam </w:t>
      </w:r>
      <w:r w:rsidR="00434621" w:rsidRPr="00953A59">
        <w:rPr>
          <w:rFonts w:asciiTheme="minorHAnsi" w:hAnsiTheme="minorHAnsi" w:cstheme="minorHAnsi"/>
          <w:b/>
          <w:sz w:val="20"/>
          <w:szCs w:val="20"/>
        </w:rPr>
        <w:t xml:space="preserve">dodávky </w:t>
      </w:r>
      <w:r w:rsidR="001D4AC2" w:rsidRPr="00953A59">
        <w:rPr>
          <w:rFonts w:asciiTheme="minorHAnsi" w:hAnsiTheme="minorHAnsi" w:cstheme="minorHAnsi"/>
          <w:b/>
          <w:sz w:val="20"/>
          <w:szCs w:val="20"/>
        </w:rPr>
        <w:t xml:space="preserve">včetně cen </w:t>
      </w:r>
      <w:r w:rsidRPr="00953A59">
        <w:rPr>
          <w:rFonts w:asciiTheme="minorHAnsi" w:hAnsiTheme="minorHAnsi" w:cstheme="minorHAnsi"/>
          <w:b/>
          <w:sz w:val="20"/>
          <w:szCs w:val="20"/>
        </w:rPr>
        <w:t>a technick</w:t>
      </w:r>
      <w:r w:rsidR="008E5B82" w:rsidRPr="00953A59">
        <w:rPr>
          <w:rFonts w:asciiTheme="minorHAnsi" w:hAnsiTheme="minorHAnsi" w:cstheme="minorHAnsi"/>
          <w:b/>
          <w:sz w:val="20"/>
          <w:szCs w:val="20"/>
        </w:rPr>
        <w:t xml:space="preserve">é </w:t>
      </w:r>
      <w:r w:rsidRPr="00953A59">
        <w:rPr>
          <w:rFonts w:asciiTheme="minorHAnsi" w:hAnsiTheme="minorHAnsi" w:cstheme="minorHAnsi"/>
          <w:b/>
          <w:sz w:val="20"/>
          <w:szCs w:val="20"/>
        </w:rPr>
        <w:t>specifikace</w:t>
      </w:r>
    </w:p>
    <w:p w14:paraId="2BE15F60" w14:textId="77777777" w:rsidR="00590A1C" w:rsidRPr="00953A59" w:rsidRDefault="00590A1C" w:rsidP="00B02052">
      <w:pPr>
        <w:rPr>
          <w:rFonts w:asciiTheme="minorHAnsi" w:hAnsiTheme="minorHAnsi" w:cstheme="minorHAnsi"/>
          <w:sz w:val="20"/>
          <w:szCs w:val="20"/>
        </w:rPr>
      </w:pPr>
    </w:p>
    <w:permStart w:id="2119382065" w:edGrp="everyone" w:displacedByCustomXml="next"/>
    <w:sdt>
      <w:sdtPr>
        <w:rPr>
          <w:rFonts w:asciiTheme="minorHAnsi" w:hAnsiTheme="minorHAnsi" w:cstheme="minorHAnsi"/>
          <w:sz w:val="20"/>
          <w:szCs w:val="20"/>
        </w:rPr>
        <w:id w:val="8961225"/>
        <w:placeholder>
          <w:docPart w:val="DefaultPlaceholder_22675703"/>
        </w:placeholder>
      </w:sdtPr>
      <w:sdtEndPr/>
      <w:sdtContent>
        <w:p w14:paraId="0014BAD9" w14:textId="77777777" w:rsidR="00590A1C" w:rsidRPr="00953A59" w:rsidRDefault="00590A1C" w:rsidP="00B02052">
          <w:pPr>
            <w:rPr>
              <w:rFonts w:asciiTheme="minorHAnsi" w:hAnsiTheme="minorHAnsi" w:cstheme="minorHAnsi"/>
              <w:sz w:val="20"/>
              <w:szCs w:val="20"/>
            </w:rPr>
          </w:pPr>
        </w:p>
        <w:p w14:paraId="54514BAA" w14:textId="1707E51B" w:rsidR="00590A1C" w:rsidRPr="00953A59" w:rsidRDefault="00590A1C" w:rsidP="00B02052">
          <w:pPr>
            <w:rPr>
              <w:rFonts w:asciiTheme="minorHAnsi" w:hAnsiTheme="minorHAnsi" w:cstheme="minorHAnsi"/>
              <w:sz w:val="20"/>
              <w:szCs w:val="20"/>
            </w:rPr>
          </w:pPr>
        </w:p>
        <w:p w14:paraId="7F0535B8" w14:textId="77777777" w:rsidR="00590A1C" w:rsidRPr="00953A59" w:rsidRDefault="00590A1C" w:rsidP="00B02052">
          <w:pPr>
            <w:rPr>
              <w:rFonts w:asciiTheme="minorHAnsi" w:hAnsiTheme="minorHAnsi" w:cstheme="minorHAnsi"/>
              <w:sz w:val="20"/>
              <w:szCs w:val="20"/>
            </w:rPr>
          </w:pPr>
        </w:p>
        <w:p w14:paraId="05EAD001" w14:textId="77777777" w:rsidR="00590A1C" w:rsidRPr="00953A59" w:rsidRDefault="00590A1C" w:rsidP="00B02052">
          <w:pPr>
            <w:rPr>
              <w:rFonts w:asciiTheme="minorHAnsi" w:hAnsiTheme="minorHAnsi" w:cstheme="minorHAnsi"/>
              <w:sz w:val="20"/>
              <w:szCs w:val="20"/>
            </w:rPr>
          </w:pPr>
        </w:p>
        <w:p w14:paraId="1C3A6918" w14:textId="77777777" w:rsidR="00590A1C" w:rsidRPr="00953A59" w:rsidRDefault="00590A1C" w:rsidP="00B02052">
          <w:pPr>
            <w:rPr>
              <w:rFonts w:asciiTheme="minorHAnsi" w:hAnsiTheme="minorHAnsi" w:cstheme="minorHAnsi"/>
              <w:sz w:val="20"/>
              <w:szCs w:val="20"/>
            </w:rPr>
          </w:pPr>
        </w:p>
        <w:p w14:paraId="23E01438" w14:textId="77777777" w:rsidR="00590A1C" w:rsidRPr="00953A59" w:rsidRDefault="00590A1C" w:rsidP="00B02052">
          <w:pPr>
            <w:rPr>
              <w:rFonts w:asciiTheme="minorHAnsi" w:hAnsiTheme="minorHAnsi" w:cstheme="minorHAnsi"/>
              <w:sz w:val="20"/>
              <w:szCs w:val="20"/>
            </w:rPr>
          </w:pPr>
        </w:p>
        <w:p w14:paraId="66747166" w14:textId="77777777" w:rsidR="00590A1C" w:rsidRPr="00953A59" w:rsidRDefault="00590A1C" w:rsidP="00B02052">
          <w:pPr>
            <w:rPr>
              <w:rFonts w:asciiTheme="minorHAnsi" w:hAnsiTheme="minorHAnsi" w:cstheme="minorHAnsi"/>
              <w:sz w:val="20"/>
              <w:szCs w:val="20"/>
            </w:rPr>
          </w:pPr>
        </w:p>
        <w:p w14:paraId="1C2F33B8" w14:textId="77777777" w:rsidR="00590A1C" w:rsidRPr="00953A59" w:rsidRDefault="00590A1C" w:rsidP="00B02052">
          <w:pPr>
            <w:rPr>
              <w:rFonts w:asciiTheme="minorHAnsi" w:hAnsiTheme="minorHAnsi" w:cstheme="minorHAnsi"/>
              <w:sz w:val="20"/>
              <w:szCs w:val="20"/>
            </w:rPr>
          </w:pPr>
        </w:p>
        <w:p w14:paraId="59DFCF44" w14:textId="77777777" w:rsidR="00590A1C" w:rsidRPr="00953A59" w:rsidRDefault="00532C00">
          <w:pPr>
            <w:rPr>
              <w:rFonts w:asciiTheme="minorHAnsi" w:hAnsiTheme="minorHAnsi" w:cstheme="minorHAnsi"/>
              <w:sz w:val="20"/>
              <w:szCs w:val="20"/>
            </w:rPr>
          </w:pPr>
        </w:p>
      </w:sdtContent>
    </w:sdt>
    <w:permEnd w:id="2119382065"/>
    <w:p w14:paraId="7A1F5118" w14:textId="77777777" w:rsidR="00294879" w:rsidRPr="00953A59" w:rsidRDefault="00294879">
      <w:pPr>
        <w:rPr>
          <w:rFonts w:asciiTheme="minorHAnsi" w:hAnsiTheme="minorHAnsi" w:cstheme="minorHAnsi"/>
          <w:sz w:val="20"/>
          <w:szCs w:val="20"/>
        </w:rPr>
      </w:pPr>
    </w:p>
    <w:p w14:paraId="1E770D6B" w14:textId="77777777" w:rsidR="00294879" w:rsidRPr="00953A59" w:rsidRDefault="00294879">
      <w:pPr>
        <w:rPr>
          <w:rFonts w:asciiTheme="minorHAnsi" w:hAnsiTheme="minorHAnsi" w:cstheme="minorHAnsi"/>
          <w:sz w:val="20"/>
          <w:szCs w:val="20"/>
        </w:rPr>
      </w:pPr>
    </w:p>
    <w:p w14:paraId="584A738C" w14:textId="77777777" w:rsidR="00294879" w:rsidRPr="00953A59" w:rsidRDefault="00294879">
      <w:pPr>
        <w:rPr>
          <w:rFonts w:asciiTheme="minorHAnsi" w:hAnsiTheme="minorHAnsi" w:cstheme="minorHAnsi"/>
          <w:sz w:val="20"/>
          <w:szCs w:val="20"/>
        </w:rPr>
      </w:pPr>
    </w:p>
    <w:p w14:paraId="3B3FAC1C" w14:textId="77777777" w:rsidR="00294879" w:rsidRPr="00953A59" w:rsidRDefault="00294879">
      <w:pPr>
        <w:rPr>
          <w:rFonts w:asciiTheme="minorHAnsi" w:hAnsiTheme="minorHAnsi" w:cstheme="minorHAnsi"/>
          <w:sz w:val="20"/>
          <w:szCs w:val="20"/>
        </w:rPr>
      </w:pPr>
    </w:p>
    <w:p w14:paraId="14BA7761" w14:textId="77777777" w:rsidR="00294879" w:rsidRPr="00953A59" w:rsidRDefault="00294879">
      <w:pPr>
        <w:rPr>
          <w:rFonts w:asciiTheme="minorHAnsi" w:hAnsiTheme="minorHAnsi" w:cstheme="minorHAnsi"/>
          <w:sz w:val="20"/>
          <w:szCs w:val="20"/>
        </w:rPr>
      </w:pPr>
    </w:p>
    <w:p w14:paraId="50828979" w14:textId="77777777" w:rsidR="00294879" w:rsidRPr="00953A59" w:rsidRDefault="00294879">
      <w:pPr>
        <w:rPr>
          <w:rFonts w:asciiTheme="minorHAnsi" w:hAnsiTheme="minorHAnsi" w:cstheme="minorHAnsi"/>
          <w:sz w:val="20"/>
          <w:szCs w:val="20"/>
        </w:rPr>
      </w:pPr>
    </w:p>
    <w:p w14:paraId="3AE0BA81" w14:textId="77777777" w:rsidR="00294879" w:rsidRPr="00953A59" w:rsidRDefault="00294879">
      <w:pPr>
        <w:rPr>
          <w:rFonts w:asciiTheme="minorHAnsi" w:hAnsiTheme="minorHAnsi" w:cstheme="minorHAnsi"/>
          <w:sz w:val="20"/>
          <w:szCs w:val="20"/>
        </w:rPr>
      </w:pPr>
    </w:p>
    <w:p w14:paraId="5A5FAEA5" w14:textId="77777777" w:rsidR="00294879" w:rsidRPr="00953A59" w:rsidRDefault="00294879">
      <w:pPr>
        <w:rPr>
          <w:rFonts w:asciiTheme="minorHAnsi" w:hAnsiTheme="minorHAnsi" w:cstheme="minorHAnsi"/>
          <w:sz w:val="20"/>
          <w:szCs w:val="20"/>
        </w:rPr>
      </w:pPr>
    </w:p>
    <w:p w14:paraId="23BBCA3B" w14:textId="77777777" w:rsidR="00294879" w:rsidRPr="00953A59" w:rsidRDefault="00294879">
      <w:pPr>
        <w:rPr>
          <w:rFonts w:asciiTheme="minorHAnsi" w:hAnsiTheme="minorHAnsi" w:cstheme="minorHAnsi"/>
          <w:sz w:val="20"/>
          <w:szCs w:val="20"/>
        </w:rPr>
      </w:pPr>
    </w:p>
    <w:p w14:paraId="764A0E8D" w14:textId="77777777" w:rsidR="008E5B82" w:rsidRPr="00953A59" w:rsidRDefault="008E5B82" w:rsidP="00294879">
      <w:pPr>
        <w:jc w:val="center"/>
        <w:rPr>
          <w:rFonts w:asciiTheme="minorHAnsi" w:hAnsiTheme="minorHAnsi" w:cstheme="minorHAnsi"/>
          <w:b/>
          <w:sz w:val="20"/>
          <w:szCs w:val="20"/>
        </w:rPr>
      </w:pPr>
    </w:p>
    <w:p w14:paraId="121D1E41" w14:textId="77777777" w:rsidR="005042C7" w:rsidRPr="00953A59" w:rsidRDefault="005042C7" w:rsidP="00294879">
      <w:pPr>
        <w:jc w:val="center"/>
        <w:rPr>
          <w:rFonts w:asciiTheme="minorHAnsi" w:hAnsiTheme="minorHAnsi" w:cstheme="minorHAnsi"/>
          <w:b/>
          <w:sz w:val="20"/>
          <w:szCs w:val="20"/>
        </w:rPr>
      </w:pPr>
    </w:p>
    <w:p w14:paraId="021E4DCD" w14:textId="77777777" w:rsidR="005042C7" w:rsidRPr="00953A59" w:rsidRDefault="005042C7" w:rsidP="00294879">
      <w:pPr>
        <w:jc w:val="center"/>
        <w:rPr>
          <w:rFonts w:asciiTheme="minorHAnsi" w:hAnsiTheme="minorHAnsi" w:cstheme="minorHAnsi"/>
          <w:b/>
          <w:sz w:val="20"/>
          <w:szCs w:val="20"/>
        </w:rPr>
        <w:sectPr w:rsidR="005042C7" w:rsidRPr="00953A59" w:rsidSect="002A647D">
          <w:headerReference w:type="default" r:id="rId9"/>
          <w:pgSz w:w="11906" w:h="16838"/>
          <w:pgMar w:top="1417" w:right="1417" w:bottom="1417" w:left="1417" w:header="708" w:footer="708" w:gutter="0"/>
          <w:cols w:space="708"/>
          <w:docGrid w:linePitch="360"/>
        </w:sectPr>
      </w:pPr>
    </w:p>
    <w:p w14:paraId="5F9B6F10" w14:textId="5A8F2F72" w:rsidR="005042C7" w:rsidRDefault="005042C7" w:rsidP="00294879">
      <w:pPr>
        <w:jc w:val="center"/>
        <w:rPr>
          <w:rFonts w:asciiTheme="minorHAnsi" w:hAnsiTheme="minorHAnsi" w:cstheme="minorHAnsi"/>
          <w:b/>
          <w:sz w:val="20"/>
          <w:szCs w:val="20"/>
        </w:rPr>
      </w:pPr>
    </w:p>
    <w:p w14:paraId="421C0673" w14:textId="77777777" w:rsidR="002623F9" w:rsidRPr="00953A59" w:rsidRDefault="002623F9" w:rsidP="00294879">
      <w:pPr>
        <w:jc w:val="center"/>
        <w:rPr>
          <w:rFonts w:asciiTheme="minorHAnsi" w:hAnsiTheme="minorHAnsi" w:cstheme="minorHAnsi"/>
          <w:b/>
          <w:sz w:val="20"/>
          <w:szCs w:val="20"/>
        </w:rPr>
      </w:pPr>
    </w:p>
    <w:p w14:paraId="69009E7E" w14:textId="77777777" w:rsidR="003D4A2A" w:rsidRPr="00953A59" w:rsidRDefault="003D4A2A" w:rsidP="00294879">
      <w:pPr>
        <w:jc w:val="center"/>
        <w:rPr>
          <w:rFonts w:asciiTheme="minorHAnsi" w:hAnsiTheme="minorHAnsi" w:cstheme="minorHAnsi"/>
          <w:b/>
          <w:sz w:val="20"/>
          <w:szCs w:val="20"/>
        </w:rPr>
      </w:pPr>
    </w:p>
    <w:p w14:paraId="57CD24E8" w14:textId="77777777" w:rsidR="00294879" w:rsidRPr="00953A59" w:rsidRDefault="00294879" w:rsidP="00294879">
      <w:pPr>
        <w:jc w:val="center"/>
        <w:rPr>
          <w:rFonts w:asciiTheme="minorHAnsi" w:hAnsiTheme="minorHAnsi" w:cstheme="minorHAnsi"/>
          <w:b/>
          <w:sz w:val="20"/>
          <w:szCs w:val="20"/>
        </w:rPr>
      </w:pPr>
      <w:r w:rsidRPr="00953A59">
        <w:rPr>
          <w:rFonts w:asciiTheme="minorHAnsi" w:hAnsiTheme="minorHAnsi" w:cstheme="minorHAnsi"/>
          <w:b/>
          <w:sz w:val="20"/>
          <w:szCs w:val="20"/>
        </w:rPr>
        <w:t>Příloha č. 2 – Tabulka splnění minimálních technických podmínek</w:t>
      </w:r>
    </w:p>
    <w:p w14:paraId="740DD004" w14:textId="77777777" w:rsidR="00294879" w:rsidRPr="00953A59" w:rsidRDefault="00294879" w:rsidP="00294879">
      <w:pPr>
        <w:rPr>
          <w:rFonts w:asciiTheme="minorHAnsi" w:hAnsiTheme="minorHAnsi" w:cstheme="minorHAnsi"/>
          <w:sz w:val="20"/>
          <w:szCs w:val="20"/>
        </w:rPr>
      </w:pPr>
    </w:p>
    <w:permStart w:id="268126773" w:edGrp="everyone" w:displacedByCustomXml="next"/>
    <w:sdt>
      <w:sdtPr>
        <w:rPr>
          <w:rFonts w:asciiTheme="minorHAnsi" w:hAnsiTheme="minorHAnsi" w:cstheme="minorHAnsi"/>
          <w:sz w:val="20"/>
          <w:szCs w:val="20"/>
        </w:rPr>
        <w:id w:val="-836225056"/>
        <w:placeholder>
          <w:docPart w:val="40B5C4F267D74FE9ADEC00F7E58D5A77"/>
        </w:placeholder>
      </w:sdtPr>
      <w:sdtEndPr/>
      <w:sdtContent>
        <w:p w14:paraId="50F20D55" w14:textId="77777777" w:rsidR="00294879" w:rsidRPr="00953A59" w:rsidRDefault="00294879" w:rsidP="00294879">
          <w:pPr>
            <w:rPr>
              <w:rFonts w:asciiTheme="minorHAnsi" w:hAnsiTheme="minorHAnsi" w:cstheme="minorHAnsi"/>
              <w:sz w:val="20"/>
              <w:szCs w:val="20"/>
            </w:rPr>
          </w:pPr>
        </w:p>
        <w:p w14:paraId="70F654A9" w14:textId="77777777" w:rsidR="00294879" w:rsidRPr="00953A59" w:rsidRDefault="00294879" w:rsidP="00294879">
          <w:pPr>
            <w:rPr>
              <w:rFonts w:asciiTheme="minorHAnsi" w:hAnsiTheme="minorHAnsi" w:cstheme="minorHAnsi"/>
              <w:sz w:val="20"/>
              <w:szCs w:val="20"/>
            </w:rPr>
          </w:pPr>
        </w:p>
        <w:p w14:paraId="351ACEFB" w14:textId="77777777" w:rsidR="00294879" w:rsidRPr="00953A59" w:rsidRDefault="00294879" w:rsidP="00294879">
          <w:pPr>
            <w:rPr>
              <w:rFonts w:asciiTheme="minorHAnsi" w:hAnsiTheme="minorHAnsi" w:cstheme="minorHAnsi"/>
              <w:sz w:val="20"/>
              <w:szCs w:val="20"/>
            </w:rPr>
          </w:pPr>
        </w:p>
        <w:p w14:paraId="60834920" w14:textId="77777777" w:rsidR="00294879" w:rsidRPr="00953A59" w:rsidRDefault="00294879" w:rsidP="00294879">
          <w:pPr>
            <w:rPr>
              <w:rFonts w:asciiTheme="minorHAnsi" w:hAnsiTheme="minorHAnsi" w:cstheme="minorHAnsi"/>
              <w:sz w:val="20"/>
              <w:szCs w:val="20"/>
            </w:rPr>
          </w:pPr>
        </w:p>
        <w:p w14:paraId="27993794" w14:textId="77777777" w:rsidR="00294879" w:rsidRPr="00953A59" w:rsidRDefault="00294879" w:rsidP="00294879">
          <w:pPr>
            <w:rPr>
              <w:rFonts w:asciiTheme="minorHAnsi" w:hAnsiTheme="minorHAnsi" w:cstheme="minorHAnsi"/>
              <w:sz w:val="20"/>
              <w:szCs w:val="20"/>
            </w:rPr>
          </w:pPr>
        </w:p>
        <w:p w14:paraId="3BF5F245" w14:textId="77777777" w:rsidR="00294879" w:rsidRPr="00953A59" w:rsidRDefault="00294879" w:rsidP="00294879">
          <w:pPr>
            <w:rPr>
              <w:rFonts w:asciiTheme="minorHAnsi" w:hAnsiTheme="minorHAnsi" w:cstheme="minorHAnsi"/>
              <w:sz w:val="20"/>
              <w:szCs w:val="20"/>
            </w:rPr>
          </w:pPr>
        </w:p>
        <w:p w14:paraId="655C222C" w14:textId="77777777" w:rsidR="00294879" w:rsidRPr="00953A59" w:rsidRDefault="00294879" w:rsidP="00294879">
          <w:pPr>
            <w:rPr>
              <w:rFonts w:asciiTheme="minorHAnsi" w:hAnsiTheme="minorHAnsi" w:cstheme="minorHAnsi"/>
              <w:sz w:val="20"/>
              <w:szCs w:val="20"/>
            </w:rPr>
          </w:pPr>
        </w:p>
        <w:p w14:paraId="36FF3F76" w14:textId="77777777" w:rsidR="00294879" w:rsidRPr="00953A59" w:rsidRDefault="00532C00" w:rsidP="00294879">
          <w:pPr>
            <w:rPr>
              <w:rFonts w:asciiTheme="minorHAnsi" w:hAnsiTheme="minorHAnsi" w:cstheme="minorHAnsi"/>
              <w:sz w:val="20"/>
              <w:szCs w:val="20"/>
            </w:rPr>
          </w:pPr>
        </w:p>
      </w:sdtContent>
    </w:sdt>
    <w:permEnd w:id="268126773"/>
    <w:p w14:paraId="79326316" w14:textId="77777777" w:rsidR="00294879" w:rsidRPr="00953A59" w:rsidRDefault="00294879">
      <w:pPr>
        <w:rPr>
          <w:rFonts w:asciiTheme="minorHAnsi" w:hAnsiTheme="minorHAnsi" w:cstheme="minorHAnsi"/>
          <w:sz w:val="20"/>
          <w:szCs w:val="20"/>
        </w:rPr>
      </w:pPr>
    </w:p>
    <w:sectPr w:rsidR="00294879" w:rsidRPr="00953A59" w:rsidSect="00D8546F">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D2B8E4" w14:textId="77777777" w:rsidR="004A5AFA" w:rsidRDefault="004A5AFA" w:rsidP="001521BE">
      <w:r>
        <w:separator/>
      </w:r>
    </w:p>
  </w:endnote>
  <w:endnote w:type="continuationSeparator" w:id="0">
    <w:p w14:paraId="59DF5135" w14:textId="77777777" w:rsidR="004A5AFA" w:rsidRDefault="004A5AFA" w:rsidP="00152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45B5CB" w14:textId="77777777" w:rsidR="004A5AFA" w:rsidRDefault="004A5AFA" w:rsidP="001521BE">
      <w:r>
        <w:separator/>
      </w:r>
    </w:p>
  </w:footnote>
  <w:footnote w:type="continuationSeparator" w:id="0">
    <w:p w14:paraId="6E3DD7B5" w14:textId="77777777" w:rsidR="004A5AFA" w:rsidRDefault="004A5AFA" w:rsidP="001521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07C4D0" w14:textId="77777777" w:rsidR="00F13194" w:rsidRDefault="00F13194">
    <w:pPr>
      <w:pStyle w:val="Zhlav"/>
    </w:pPr>
    <w:r>
      <w:rPr>
        <w:noProof/>
      </w:rPr>
      <w:drawing>
        <wp:anchor distT="0" distB="0" distL="114300" distR="114300" simplePos="0" relativeHeight="251659264" behindDoc="1" locked="0" layoutInCell="1" allowOverlap="0" wp14:anchorId="0AF22A9D" wp14:editId="07598C40">
          <wp:simplePos x="0" y="0"/>
          <wp:positionH relativeFrom="column">
            <wp:posOffset>4777105</wp:posOffset>
          </wp:positionH>
          <wp:positionV relativeFrom="line">
            <wp:posOffset>-259080</wp:posOffset>
          </wp:positionV>
          <wp:extent cx="1400175" cy="390525"/>
          <wp:effectExtent l="19050" t="0" r="9525" b="0"/>
          <wp:wrapSquare wrapText="bothSides"/>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srcRect/>
                  <a:stretch>
                    <a:fillRect/>
                  </a:stretch>
                </pic:blipFill>
                <pic:spPr bwMode="auto">
                  <a:xfrm>
                    <a:off x="0" y="0"/>
                    <a:ext cx="1400175" cy="390525"/>
                  </a:xfrm>
                  <a:prstGeom prst="rect">
                    <a:avLst/>
                  </a:prstGeom>
                  <a:noFill/>
                </pic:spPr>
              </pic:pic>
            </a:graphicData>
          </a:graphic>
        </wp:anchor>
      </w:drawing>
    </w:r>
  </w:p>
  <w:p w14:paraId="72162AB6" w14:textId="77777777" w:rsidR="00F13194" w:rsidRPr="005E16DF" w:rsidRDefault="00F13194">
    <w:pPr>
      <w:pStyle w:val="Zhlav"/>
      <w:rPr>
        <w:rFonts w:asciiTheme="minorHAnsi" w:hAnsiTheme="minorHAns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916299"/>
    <w:multiLevelType w:val="multilevel"/>
    <w:tmpl w:val="CE90F362"/>
    <w:lvl w:ilvl="0">
      <w:start w:val="1"/>
      <w:numFmt w:val="upperRoman"/>
      <w:lvlText w:val="%1."/>
      <w:lvlJc w:val="center"/>
      <w:pPr>
        <w:ind w:left="5241" w:hanging="279"/>
      </w:pPr>
      <w:rPr>
        <w:rFonts w:hint="default"/>
        <w:b/>
      </w:rPr>
    </w:lvl>
    <w:lvl w:ilvl="1">
      <w:start w:val="1"/>
      <w:numFmt w:val="decimal"/>
      <w:pStyle w:val="Odstavec"/>
      <w:isLgl/>
      <w:lvlText w:val="%1.%2."/>
      <w:lvlJc w:val="left"/>
      <w:pPr>
        <w:ind w:left="720" w:hanging="72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 w15:restartNumberingAfterBreak="0">
    <w:nsid w:val="2EEA7EF2"/>
    <w:multiLevelType w:val="hybridMultilevel"/>
    <w:tmpl w:val="A94680AE"/>
    <w:lvl w:ilvl="0" w:tplc="04050003">
      <w:start w:val="1"/>
      <w:numFmt w:val="bullet"/>
      <w:lvlText w:val="o"/>
      <w:lvlJc w:val="left"/>
      <w:pPr>
        <w:ind w:left="774" w:hanging="360"/>
      </w:pPr>
      <w:rPr>
        <w:rFonts w:ascii="Courier New" w:hAnsi="Courier New" w:cs="Courier New"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 w15:restartNumberingAfterBreak="0">
    <w:nsid w:val="664A647C"/>
    <w:multiLevelType w:val="multilevel"/>
    <w:tmpl w:val="BFCA5E8A"/>
    <w:lvl w:ilvl="0">
      <w:start w:val="1"/>
      <w:numFmt w:val="upperRoman"/>
      <w:pStyle w:val="VOP-nadpisodstavce"/>
      <w:lvlText w:val="%1."/>
      <w:lvlJc w:val="left"/>
      <w:pPr>
        <w:ind w:left="720" w:hanging="360"/>
      </w:pPr>
      <w:rPr>
        <w:rFonts w:hint="default"/>
      </w:rPr>
    </w:lvl>
    <w:lvl w:ilvl="1">
      <w:start w:val="1"/>
      <w:numFmt w:val="decimal"/>
      <w:pStyle w:val="VOP-odstavec"/>
      <w:isLgl/>
      <w:lvlText w:val="%1.%2."/>
      <w:lvlJc w:val="left"/>
      <w:pPr>
        <w:ind w:left="1440" w:hanging="360"/>
      </w:pPr>
      <w:rPr>
        <w:rFonts w:hint="default"/>
      </w:rPr>
    </w:lvl>
    <w:lvl w:ilvl="2">
      <w:start w:val="1"/>
      <w:numFmt w:val="decimal"/>
      <w:pStyle w:val="VOP-pododstavec"/>
      <w:isLgl/>
      <w:lvlText w:val="%1.%2.%3."/>
      <w:lvlJc w:val="right"/>
      <w:pPr>
        <w:ind w:left="1031"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0"/>
  </w:num>
  <w:num w:numId="2">
    <w:abstractNumId w:val="2"/>
  </w:num>
  <w:num w:numId="3">
    <w:abstractNumId w:val="0"/>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1HutZa5s8VcPMj8XNKd4uM2B5RC7S3Lf3vfGH3kE4slkz/4nfoafdW/EVhc7Ea7e+ADIbfuKuxh9yxhjyeYBuA==" w:salt="snIUhNPG6bjZu5uYlwdlOQ=="/>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21BE"/>
    <w:rsid w:val="00000462"/>
    <w:rsid w:val="000079F6"/>
    <w:rsid w:val="00015404"/>
    <w:rsid w:val="00046E3A"/>
    <w:rsid w:val="00052FF0"/>
    <w:rsid w:val="00053DAF"/>
    <w:rsid w:val="000725EF"/>
    <w:rsid w:val="000730A3"/>
    <w:rsid w:val="000A60E1"/>
    <w:rsid w:val="000B16BF"/>
    <w:rsid w:val="000B3413"/>
    <w:rsid w:val="000C3000"/>
    <w:rsid w:val="000D1622"/>
    <w:rsid w:val="000E311F"/>
    <w:rsid w:val="0011746D"/>
    <w:rsid w:val="00124F87"/>
    <w:rsid w:val="00125A5A"/>
    <w:rsid w:val="00131EFB"/>
    <w:rsid w:val="00136D44"/>
    <w:rsid w:val="001403BD"/>
    <w:rsid w:val="001521BE"/>
    <w:rsid w:val="00163CEF"/>
    <w:rsid w:val="0017108A"/>
    <w:rsid w:val="00194DA0"/>
    <w:rsid w:val="001B2561"/>
    <w:rsid w:val="001B3455"/>
    <w:rsid w:val="001B3EF9"/>
    <w:rsid w:val="001D4AC2"/>
    <w:rsid w:val="001E01DD"/>
    <w:rsid w:val="001F0FB6"/>
    <w:rsid w:val="002003FF"/>
    <w:rsid w:val="00207B32"/>
    <w:rsid w:val="00212207"/>
    <w:rsid w:val="002347D7"/>
    <w:rsid w:val="00262241"/>
    <w:rsid w:val="002623F9"/>
    <w:rsid w:val="00274C95"/>
    <w:rsid w:val="00281F34"/>
    <w:rsid w:val="00286D26"/>
    <w:rsid w:val="00291A42"/>
    <w:rsid w:val="00291D37"/>
    <w:rsid w:val="00294879"/>
    <w:rsid w:val="002A53DB"/>
    <w:rsid w:val="002A647D"/>
    <w:rsid w:val="002C6038"/>
    <w:rsid w:val="002E0973"/>
    <w:rsid w:val="002E5D2F"/>
    <w:rsid w:val="00306AF4"/>
    <w:rsid w:val="00307B2D"/>
    <w:rsid w:val="00310A40"/>
    <w:rsid w:val="003116AD"/>
    <w:rsid w:val="00335B43"/>
    <w:rsid w:val="00341F59"/>
    <w:rsid w:val="0036145F"/>
    <w:rsid w:val="00374CC7"/>
    <w:rsid w:val="00393ED4"/>
    <w:rsid w:val="003A1316"/>
    <w:rsid w:val="003A6561"/>
    <w:rsid w:val="003A7DF6"/>
    <w:rsid w:val="003B2DBB"/>
    <w:rsid w:val="003C6F3E"/>
    <w:rsid w:val="003D4A2A"/>
    <w:rsid w:val="003E5AAA"/>
    <w:rsid w:val="003F32D1"/>
    <w:rsid w:val="004045E3"/>
    <w:rsid w:val="00434621"/>
    <w:rsid w:val="00442081"/>
    <w:rsid w:val="00443A0D"/>
    <w:rsid w:val="00452021"/>
    <w:rsid w:val="00460559"/>
    <w:rsid w:val="00465571"/>
    <w:rsid w:val="00476EA7"/>
    <w:rsid w:val="00480460"/>
    <w:rsid w:val="004817B0"/>
    <w:rsid w:val="004A5AFA"/>
    <w:rsid w:val="004B72D2"/>
    <w:rsid w:val="004F7A8C"/>
    <w:rsid w:val="005042C7"/>
    <w:rsid w:val="005051DE"/>
    <w:rsid w:val="005176C1"/>
    <w:rsid w:val="00522496"/>
    <w:rsid w:val="00524608"/>
    <w:rsid w:val="00532C00"/>
    <w:rsid w:val="00537BBB"/>
    <w:rsid w:val="00560629"/>
    <w:rsid w:val="00570684"/>
    <w:rsid w:val="00581794"/>
    <w:rsid w:val="00584222"/>
    <w:rsid w:val="00584328"/>
    <w:rsid w:val="00590A1C"/>
    <w:rsid w:val="00593CA0"/>
    <w:rsid w:val="005A342F"/>
    <w:rsid w:val="005A4BB2"/>
    <w:rsid w:val="005A5B12"/>
    <w:rsid w:val="005F2137"/>
    <w:rsid w:val="0060315B"/>
    <w:rsid w:val="006131CD"/>
    <w:rsid w:val="00617766"/>
    <w:rsid w:val="00627A09"/>
    <w:rsid w:val="00634154"/>
    <w:rsid w:val="00683D7C"/>
    <w:rsid w:val="0068701E"/>
    <w:rsid w:val="0069374C"/>
    <w:rsid w:val="006D45E6"/>
    <w:rsid w:val="006D73DF"/>
    <w:rsid w:val="006E2056"/>
    <w:rsid w:val="006E76B8"/>
    <w:rsid w:val="006F5818"/>
    <w:rsid w:val="006F740D"/>
    <w:rsid w:val="00712343"/>
    <w:rsid w:val="00727F72"/>
    <w:rsid w:val="00740515"/>
    <w:rsid w:val="00743113"/>
    <w:rsid w:val="00755A9D"/>
    <w:rsid w:val="007646F7"/>
    <w:rsid w:val="007759CB"/>
    <w:rsid w:val="00775BC5"/>
    <w:rsid w:val="00783624"/>
    <w:rsid w:val="00786A8F"/>
    <w:rsid w:val="00787217"/>
    <w:rsid w:val="007A695D"/>
    <w:rsid w:val="007B37E9"/>
    <w:rsid w:val="007B3B37"/>
    <w:rsid w:val="007E02CD"/>
    <w:rsid w:val="007E23A3"/>
    <w:rsid w:val="00807169"/>
    <w:rsid w:val="008137F1"/>
    <w:rsid w:val="008226B5"/>
    <w:rsid w:val="00824A0E"/>
    <w:rsid w:val="0082726C"/>
    <w:rsid w:val="008455D4"/>
    <w:rsid w:val="00845DA3"/>
    <w:rsid w:val="00847306"/>
    <w:rsid w:val="00887B17"/>
    <w:rsid w:val="0089303A"/>
    <w:rsid w:val="008A24F0"/>
    <w:rsid w:val="008D173B"/>
    <w:rsid w:val="008D1854"/>
    <w:rsid w:val="008E5B82"/>
    <w:rsid w:val="008F25BB"/>
    <w:rsid w:val="008F4D6B"/>
    <w:rsid w:val="008F7681"/>
    <w:rsid w:val="00901DE1"/>
    <w:rsid w:val="00913158"/>
    <w:rsid w:val="00933FE9"/>
    <w:rsid w:val="00942232"/>
    <w:rsid w:val="00942B80"/>
    <w:rsid w:val="00953A59"/>
    <w:rsid w:val="009768B4"/>
    <w:rsid w:val="009808D7"/>
    <w:rsid w:val="00995FEE"/>
    <w:rsid w:val="009B3A39"/>
    <w:rsid w:val="009B7971"/>
    <w:rsid w:val="009C5AE1"/>
    <w:rsid w:val="009E1B42"/>
    <w:rsid w:val="009E4615"/>
    <w:rsid w:val="009E79B1"/>
    <w:rsid w:val="009F1AB3"/>
    <w:rsid w:val="00A04971"/>
    <w:rsid w:val="00A26F52"/>
    <w:rsid w:val="00A32FAD"/>
    <w:rsid w:val="00A46724"/>
    <w:rsid w:val="00A51566"/>
    <w:rsid w:val="00A5420C"/>
    <w:rsid w:val="00A8054F"/>
    <w:rsid w:val="00AA45D9"/>
    <w:rsid w:val="00AB3BA0"/>
    <w:rsid w:val="00B01CE5"/>
    <w:rsid w:val="00B02052"/>
    <w:rsid w:val="00B13A55"/>
    <w:rsid w:val="00B33D97"/>
    <w:rsid w:val="00B84263"/>
    <w:rsid w:val="00B91B36"/>
    <w:rsid w:val="00B9315F"/>
    <w:rsid w:val="00BB07E2"/>
    <w:rsid w:val="00BD15E9"/>
    <w:rsid w:val="00BF6371"/>
    <w:rsid w:val="00C05C22"/>
    <w:rsid w:val="00C072BB"/>
    <w:rsid w:val="00C1781C"/>
    <w:rsid w:val="00C253C4"/>
    <w:rsid w:val="00C44657"/>
    <w:rsid w:val="00C447B2"/>
    <w:rsid w:val="00C52288"/>
    <w:rsid w:val="00C5567D"/>
    <w:rsid w:val="00C81087"/>
    <w:rsid w:val="00CA0FF3"/>
    <w:rsid w:val="00CB31A3"/>
    <w:rsid w:val="00CB3D6A"/>
    <w:rsid w:val="00CC01C0"/>
    <w:rsid w:val="00CC7AD3"/>
    <w:rsid w:val="00CE128C"/>
    <w:rsid w:val="00D01E43"/>
    <w:rsid w:val="00D067F9"/>
    <w:rsid w:val="00D06A28"/>
    <w:rsid w:val="00D17CB1"/>
    <w:rsid w:val="00D30498"/>
    <w:rsid w:val="00D616CD"/>
    <w:rsid w:val="00D653E5"/>
    <w:rsid w:val="00D67D6B"/>
    <w:rsid w:val="00D70F81"/>
    <w:rsid w:val="00D8042B"/>
    <w:rsid w:val="00D8546F"/>
    <w:rsid w:val="00D94926"/>
    <w:rsid w:val="00DB00C4"/>
    <w:rsid w:val="00DB4874"/>
    <w:rsid w:val="00DB4B54"/>
    <w:rsid w:val="00DC0043"/>
    <w:rsid w:val="00DD35DD"/>
    <w:rsid w:val="00DD7C9E"/>
    <w:rsid w:val="00E12E97"/>
    <w:rsid w:val="00E25EFA"/>
    <w:rsid w:val="00E32027"/>
    <w:rsid w:val="00E501B1"/>
    <w:rsid w:val="00E50D82"/>
    <w:rsid w:val="00E650D9"/>
    <w:rsid w:val="00E67ED0"/>
    <w:rsid w:val="00E70BC5"/>
    <w:rsid w:val="00E77204"/>
    <w:rsid w:val="00E818A6"/>
    <w:rsid w:val="00E84CAB"/>
    <w:rsid w:val="00E877D8"/>
    <w:rsid w:val="00E91641"/>
    <w:rsid w:val="00EE5579"/>
    <w:rsid w:val="00EF3888"/>
    <w:rsid w:val="00EF39F7"/>
    <w:rsid w:val="00EF4D4B"/>
    <w:rsid w:val="00F13194"/>
    <w:rsid w:val="00F1686F"/>
    <w:rsid w:val="00F22D59"/>
    <w:rsid w:val="00F3716B"/>
    <w:rsid w:val="00F42103"/>
    <w:rsid w:val="00F51C9D"/>
    <w:rsid w:val="00F628F1"/>
    <w:rsid w:val="00F8011D"/>
    <w:rsid w:val="00F9012D"/>
    <w:rsid w:val="00FA3234"/>
    <w:rsid w:val="00FA5F8E"/>
    <w:rsid w:val="00FC1B47"/>
    <w:rsid w:val="00FC425B"/>
    <w:rsid w:val="00FD3C92"/>
    <w:rsid w:val="00FF3C4F"/>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3E3C5"/>
  <w15:docId w15:val="{8E53DBC5-3428-42FC-93B4-2501002EC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1521BE"/>
    <w:pPr>
      <w:spacing w:after="0" w:line="240" w:lineRule="auto"/>
    </w:pPr>
    <w:rPr>
      <w:rFonts w:ascii="Times New Roman" w:eastAsia="Times New Roman" w:hAnsi="Times New Roman" w:cs="Times New Roman"/>
      <w:sz w:val="24"/>
      <w:szCs w:val="24"/>
      <w:lang w:eastAsia="cs-CZ"/>
    </w:rPr>
  </w:style>
  <w:style w:type="paragraph" w:styleId="Nadpis4">
    <w:name w:val="heading 4"/>
    <w:basedOn w:val="Normln"/>
    <w:next w:val="Normln"/>
    <w:link w:val="Nadpis4Char"/>
    <w:uiPriority w:val="9"/>
    <w:semiHidden/>
    <w:unhideWhenUsed/>
    <w:qFormat/>
    <w:rsid w:val="001521BE"/>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521BE"/>
    <w:pPr>
      <w:tabs>
        <w:tab w:val="center" w:pos="4536"/>
        <w:tab w:val="right" w:pos="9072"/>
      </w:tabs>
    </w:pPr>
  </w:style>
  <w:style w:type="character" w:customStyle="1" w:styleId="ZhlavChar">
    <w:name w:val="Záhlaví Char"/>
    <w:basedOn w:val="Standardnpsmoodstavce"/>
    <w:link w:val="Zhlav"/>
    <w:uiPriority w:val="99"/>
    <w:rsid w:val="001521BE"/>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1521BE"/>
    <w:pPr>
      <w:tabs>
        <w:tab w:val="center" w:pos="4536"/>
        <w:tab w:val="right" w:pos="9072"/>
      </w:tabs>
    </w:pPr>
  </w:style>
  <w:style w:type="character" w:customStyle="1" w:styleId="ZpatChar">
    <w:name w:val="Zápatí Char"/>
    <w:basedOn w:val="Standardnpsmoodstavce"/>
    <w:link w:val="Zpat"/>
    <w:uiPriority w:val="99"/>
    <w:rsid w:val="001521BE"/>
    <w:rPr>
      <w:rFonts w:ascii="Times New Roman" w:eastAsia="Times New Roman" w:hAnsi="Times New Roman" w:cs="Times New Roman"/>
      <w:sz w:val="24"/>
      <w:szCs w:val="24"/>
      <w:lang w:eastAsia="cs-CZ"/>
    </w:rPr>
  </w:style>
  <w:style w:type="paragraph" w:styleId="Zkladntext">
    <w:name w:val="Body Text"/>
    <w:basedOn w:val="Normln"/>
    <w:link w:val="ZkladntextChar"/>
    <w:semiHidden/>
    <w:rsid w:val="001521BE"/>
    <w:pPr>
      <w:autoSpaceDE w:val="0"/>
      <w:autoSpaceDN w:val="0"/>
      <w:adjustRightInd w:val="0"/>
      <w:jc w:val="both"/>
    </w:pPr>
    <w:rPr>
      <w:color w:val="000000"/>
      <w:sz w:val="20"/>
    </w:rPr>
  </w:style>
  <w:style w:type="character" w:customStyle="1" w:styleId="ZkladntextChar">
    <w:name w:val="Základní text Char"/>
    <w:basedOn w:val="Standardnpsmoodstavce"/>
    <w:link w:val="Zkladntext"/>
    <w:semiHidden/>
    <w:rsid w:val="001521BE"/>
    <w:rPr>
      <w:rFonts w:ascii="Times New Roman" w:eastAsia="Times New Roman" w:hAnsi="Times New Roman" w:cs="Times New Roman"/>
      <w:color w:val="000000"/>
      <w:sz w:val="20"/>
      <w:szCs w:val="24"/>
      <w:lang w:eastAsia="cs-CZ"/>
    </w:rPr>
  </w:style>
  <w:style w:type="paragraph" w:customStyle="1" w:styleId="Normalneodsazen">
    <w:name w:val="Normal neodsazený"/>
    <w:basedOn w:val="Normln"/>
    <w:rsid w:val="001521BE"/>
    <w:pPr>
      <w:jc w:val="both"/>
    </w:pPr>
    <w:rPr>
      <w:szCs w:val="20"/>
    </w:rPr>
  </w:style>
  <w:style w:type="paragraph" w:customStyle="1" w:styleId="Odstavec">
    <w:name w:val="Odstavec"/>
    <w:basedOn w:val="Normln"/>
    <w:link w:val="OdstavecChar"/>
    <w:qFormat/>
    <w:rsid w:val="001521BE"/>
    <w:pPr>
      <w:numPr>
        <w:ilvl w:val="1"/>
        <w:numId w:val="1"/>
      </w:numPr>
      <w:spacing w:before="60"/>
      <w:jc w:val="both"/>
    </w:pPr>
    <w:rPr>
      <w:rFonts w:ascii="Calibri" w:hAnsi="Calibri"/>
      <w:szCs w:val="22"/>
    </w:rPr>
  </w:style>
  <w:style w:type="paragraph" w:customStyle="1" w:styleId="Nadpisodstavce">
    <w:name w:val="Nadpis odstavce"/>
    <w:basedOn w:val="Nadpis4"/>
    <w:link w:val="NadpisodstavceChar"/>
    <w:autoRedefine/>
    <w:qFormat/>
    <w:rsid w:val="001521BE"/>
    <w:pPr>
      <w:keepLines w:val="0"/>
      <w:spacing w:before="0" w:line="276" w:lineRule="auto"/>
      <w:jc w:val="center"/>
    </w:pPr>
    <w:rPr>
      <w:rFonts w:ascii="Calibri" w:eastAsia="Times New Roman" w:hAnsi="Calibri" w:cs="Times New Roman"/>
      <w:b/>
      <w:i w:val="0"/>
      <w:iCs w:val="0"/>
      <w:color w:val="auto"/>
    </w:rPr>
  </w:style>
  <w:style w:type="character" w:customStyle="1" w:styleId="OdstavecChar">
    <w:name w:val="Odstavec Char"/>
    <w:link w:val="Odstavec"/>
    <w:rsid w:val="001521BE"/>
    <w:rPr>
      <w:rFonts w:ascii="Calibri" w:eastAsia="Times New Roman" w:hAnsi="Calibri" w:cs="Times New Roman"/>
      <w:sz w:val="24"/>
      <w:lang w:eastAsia="cs-CZ"/>
    </w:rPr>
  </w:style>
  <w:style w:type="character" w:customStyle="1" w:styleId="NadpisodstavceChar">
    <w:name w:val="Nadpis odstavce Char"/>
    <w:link w:val="Nadpisodstavce"/>
    <w:rsid w:val="001521BE"/>
    <w:rPr>
      <w:rFonts w:ascii="Calibri" w:eastAsia="Times New Roman" w:hAnsi="Calibri" w:cs="Times New Roman"/>
      <w:b/>
      <w:sz w:val="24"/>
      <w:szCs w:val="24"/>
      <w:lang w:eastAsia="cs-CZ"/>
    </w:rPr>
  </w:style>
  <w:style w:type="paragraph" w:customStyle="1" w:styleId="VOP-nadpisodstavce">
    <w:name w:val="VOP - nadpis odstavce"/>
    <w:basedOn w:val="Nadpisodstavce"/>
    <w:qFormat/>
    <w:rsid w:val="001521BE"/>
    <w:pPr>
      <w:numPr>
        <w:numId w:val="2"/>
      </w:numPr>
      <w:tabs>
        <w:tab w:val="num" w:pos="360"/>
      </w:tabs>
      <w:spacing w:before="60" w:after="60"/>
      <w:ind w:left="0" w:firstLine="284"/>
    </w:pPr>
    <w:rPr>
      <w:sz w:val="16"/>
    </w:rPr>
  </w:style>
  <w:style w:type="paragraph" w:customStyle="1" w:styleId="VOP-odstavec">
    <w:name w:val="VOP-odstavec"/>
    <w:basedOn w:val="Odstavec"/>
    <w:qFormat/>
    <w:rsid w:val="001521BE"/>
    <w:pPr>
      <w:numPr>
        <w:numId w:val="2"/>
      </w:numPr>
      <w:tabs>
        <w:tab w:val="num" w:pos="360"/>
      </w:tabs>
      <w:ind w:left="426" w:hanging="720"/>
    </w:pPr>
    <w:rPr>
      <w:sz w:val="16"/>
    </w:rPr>
  </w:style>
  <w:style w:type="paragraph" w:customStyle="1" w:styleId="VOP-pododstavec">
    <w:name w:val="VOP-pododstavec"/>
    <w:basedOn w:val="VOP-odstavec"/>
    <w:qFormat/>
    <w:rsid w:val="001521BE"/>
    <w:pPr>
      <w:numPr>
        <w:ilvl w:val="2"/>
      </w:numPr>
      <w:tabs>
        <w:tab w:val="num" w:pos="360"/>
      </w:tabs>
      <w:spacing w:before="0"/>
      <w:ind w:left="1389" w:hanging="142"/>
    </w:pPr>
    <w:rPr>
      <w:sz w:val="24"/>
    </w:rPr>
  </w:style>
  <w:style w:type="paragraph" w:styleId="Odstavecseseznamem">
    <w:name w:val="List Paragraph"/>
    <w:basedOn w:val="Normln"/>
    <w:uiPriority w:val="34"/>
    <w:qFormat/>
    <w:rsid w:val="001521BE"/>
    <w:pPr>
      <w:ind w:left="708"/>
    </w:pPr>
    <w:rPr>
      <w:rFonts w:ascii="Calibri" w:hAnsi="Calibri"/>
    </w:rPr>
  </w:style>
  <w:style w:type="paragraph" w:styleId="Textkomente">
    <w:name w:val="annotation text"/>
    <w:basedOn w:val="Normln"/>
    <w:link w:val="TextkomenteChar"/>
    <w:unhideWhenUsed/>
    <w:rsid w:val="001521BE"/>
    <w:rPr>
      <w:rFonts w:ascii="Calibri" w:hAnsi="Calibri"/>
      <w:sz w:val="20"/>
      <w:szCs w:val="20"/>
    </w:rPr>
  </w:style>
  <w:style w:type="character" w:customStyle="1" w:styleId="TextkomenteChar">
    <w:name w:val="Text komentáře Char"/>
    <w:basedOn w:val="Standardnpsmoodstavce"/>
    <w:link w:val="Textkomente"/>
    <w:rsid w:val="001521BE"/>
    <w:rPr>
      <w:rFonts w:ascii="Calibri" w:eastAsia="Times New Roman" w:hAnsi="Calibri" w:cs="Times New Roman"/>
      <w:sz w:val="20"/>
      <w:szCs w:val="20"/>
      <w:lang w:eastAsia="cs-CZ"/>
    </w:rPr>
  </w:style>
  <w:style w:type="paragraph" w:styleId="Textpoznpodarou">
    <w:name w:val="footnote text"/>
    <w:basedOn w:val="Normln"/>
    <w:link w:val="TextpoznpodarouChar"/>
    <w:uiPriority w:val="99"/>
    <w:semiHidden/>
    <w:unhideWhenUsed/>
    <w:rsid w:val="001521BE"/>
    <w:rPr>
      <w:sz w:val="20"/>
      <w:szCs w:val="20"/>
    </w:rPr>
  </w:style>
  <w:style w:type="character" w:customStyle="1" w:styleId="TextpoznpodarouChar">
    <w:name w:val="Text pozn. pod čarou Char"/>
    <w:basedOn w:val="Standardnpsmoodstavce"/>
    <w:link w:val="Textpoznpodarou"/>
    <w:uiPriority w:val="99"/>
    <w:semiHidden/>
    <w:rsid w:val="001521BE"/>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1521BE"/>
    <w:rPr>
      <w:vertAlign w:val="superscript"/>
    </w:rPr>
  </w:style>
  <w:style w:type="character" w:customStyle="1" w:styleId="Nadpis4Char">
    <w:name w:val="Nadpis 4 Char"/>
    <w:basedOn w:val="Standardnpsmoodstavce"/>
    <w:link w:val="Nadpis4"/>
    <w:uiPriority w:val="9"/>
    <w:semiHidden/>
    <w:rsid w:val="001521BE"/>
    <w:rPr>
      <w:rFonts w:asciiTheme="majorHAnsi" w:eastAsiaTheme="majorEastAsia" w:hAnsiTheme="majorHAnsi" w:cstheme="majorBidi"/>
      <w:i/>
      <w:iCs/>
      <w:color w:val="2E74B5" w:themeColor="accent1" w:themeShade="BF"/>
      <w:sz w:val="24"/>
      <w:szCs w:val="24"/>
      <w:lang w:eastAsia="cs-CZ"/>
    </w:rPr>
  </w:style>
  <w:style w:type="character" w:styleId="Zstupntext">
    <w:name w:val="Placeholder Text"/>
    <w:basedOn w:val="Standardnpsmoodstavce"/>
    <w:uiPriority w:val="99"/>
    <w:semiHidden/>
    <w:rsid w:val="000B3413"/>
    <w:rPr>
      <w:color w:val="808080"/>
    </w:rPr>
  </w:style>
  <w:style w:type="paragraph" w:styleId="Textbubliny">
    <w:name w:val="Balloon Text"/>
    <w:basedOn w:val="Normln"/>
    <w:link w:val="TextbublinyChar"/>
    <w:uiPriority w:val="99"/>
    <w:semiHidden/>
    <w:unhideWhenUsed/>
    <w:rsid w:val="009808D7"/>
    <w:rPr>
      <w:rFonts w:ascii="Tahoma" w:hAnsi="Tahoma" w:cs="Tahoma"/>
      <w:sz w:val="16"/>
      <w:szCs w:val="16"/>
    </w:rPr>
  </w:style>
  <w:style w:type="character" w:customStyle="1" w:styleId="TextbublinyChar">
    <w:name w:val="Text bubliny Char"/>
    <w:basedOn w:val="Standardnpsmoodstavce"/>
    <w:link w:val="Textbubliny"/>
    <w:uiPriority w:val="99"/>
    <w:semiHidden/>
    <w:rsid w:val="009808D7"/>
    <w:rPr>
      <w:rFonts w:ascii="Tahoma" w:eastAsia="Times New Roman" w:hAnsi="Tahoma" w:cs="Tahoma"/>
      <w:sz w:val="16"/>
      <w:szCs w:val="16"/>
      <w:lang w:eastAsia="cs-CZ"/>
    </w:rPr>
  </w:style>
  <w:style w:type="character" w:styleId="Hypertextovodkaz">
    <w:name w:val="Hyperlink"/>
    <w:basedOn w:val="Standardnpsmoodstavce"/>
    <w:uiPriority w:val="99"/>
    <w:unhideWhenUsed/>
    <w:rsid w:val="00E818A6"/>
    <w:rPr>
      <w:color w:val="0563C1" w:themeColor="hyperlink"/>
      <w:u w:val="single"/>
    </w:rPr>
  </w:style>
  <w:style w:type="character" w:styleId="Odkaznakoment">
    <w:name w:val="annotation reference"/>
    <w:basedOn w:val="Standardnpsmoodstavce"/>
    <w:uiPriority w:val="99"/>
    <w:semiHidden/>
    <w:unhideWhenUsed/>
    <w:rsid w:val="005A4BB2"/>
    <w:rPr>
      <w:sz w:val="16"/>
      <w:szCs w:val="16"/>
    </w:rPr>
  </w:style>
  <w:style w:type="paragraph" w:styleId="Pedmtkomente">
    <w:name w:val="annotation subject"/>
    <w:basedOn w:val="Textkomente"/>
    <w:next w:val="Textkomente"/>
    <w:link w:val="PedmtkomenteChar"/>
    <w:uiPriority w:val="99"/>
    <w:semiHidden/>
    <w:unhideWhenUsed/>
    <w:rsid w:val="005A4BB2"/>
    <w:rPr>
      <w:rFonts w:ascii="Times New Roman" w:hAnsi="Times New Roman"/>
      <w:b/>
      <w:bCs/>
    </w:rPr>
  </w:style>
  <w:style w:type="character" w:customStyle="1" w:styleId="PedmtkomenteChar">
    <w:name w:val="Předmět komentáře Char"/>
    <w:basedOn w:val="TextkomenteChar"/>
    <w:link w:val="Pedmtkomente"/>
    <w:uiPriority w:val="99"/>
    <w:semiHidden/>
    <w:rsid w:val="005A4BB2"/>
    <w:rPr>
      <w:rFonts w:ascii="Times New Roman" w:eastAsia="Times New Roman" w:hAnsi="Times New Roman" w:cs="Times New Roman"/>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542174">
      <w:bodyDiv w:val="1"/>
      <w:marLeft w:val="0"/>
      <w:marRight w:val="0"/>
      <w:marTop w:val="0"/>
      <w:marBottom w:val="0"/>
      <w:divBdr>
        <w:top w:val="none" w:sz="0" w:space="0" w:color="auto"/>
        <w:left w:val="none" w:sz="0" w:space="0" w:color="auto"/>
        <w:bottom w:val="none" w:sz="0" w:space="0" w:color="auto"/>
        <w:right w:val="none" w:sz="0" w:space="0" w:color="auto"/>
      </w:divBdr>
    </w:div>
    <w:div w:id="1121806945">
      <w:bodyDiv w:val="1"/>
      <w:marLeft w:val="0"/>
      <w:marRight w:val="0"/>
      <w:marTop w:val="0"/>
      <w:marBottom w:val="0"/>
      <w:divBdr>
        <w:top w:val="none" w:sz="0" w:space="0" w:color="auto"/>
        <w:left w:val="none" w:sz="0" w:space="0" w:color="auto"/>
        <w:bottom w:val="none" w:sz="0" w:space="0" w:color="auto"/>
        <w:right w:val="none" w:sz="0" w:space="0" w:color="auto"/>
      </w:divBdr>
    </w:div>
    <w:div w:id="1599410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in@fnol.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DC57E4E35164B36B76B77C7FC46BAF2"/>
        <w:category>
          <w:name w:val="Obecné"/>
          <w:gallery w:val="placeholder"/>
        </w:category>
        <w:types>
          <w:type w:val="bbPlcHdr"/>
        </w:types>
        <w:behaviors>
          <w:behavior w:val="content"/>
        </w:behaviors>
        <w:guid w:val="{85132823-A712-4075-B6D9-AD3D3DF8D283}"/>
      </w:docPartPr>
      <w:docPartBody>
        <w:p w:rsidR="00F468CF" w:rsidRDefault="00E6689B" w:rsidP="00E6689B">
          <w:pPr>
            <w:pStyle w:val="7DC57E4E35164B36B76B77C7FC46BAF2"/>
          </w:pPr>
          <w:r w:rsidRPr="003C3B7C">
            <w:rPr>
              <w:rStyle w:val="Zstupntext"/>
            </w:rPr>
            <w:t>Klikněte sem a zadejte text.</w:t>
          </w:r>
        </w:p>
      </w:docPartBody>
    </w:docPart>
    <w:docPart>
      <w:docPartPr>
        <w:name w:val="DefaultPlaceholder_1081868574"/>
        <w:category>
          <w:name w:val="Obecné"/>
          <w:gallery w:val="placeholder"/>
        </w:category>
        <w:types>
          <w:type w:val="bbPlcHdr"/>
        </w:types>
        <w:behaviors>
          <w:behavior w:val="content"/>
        </w:behaviors>
        <w:guid w:val="{CB7E4F35-E03A-4894-A9E2-C2D697D1F511}"/>
      </w:docPartPr>
      <w:docPartBody>
        <w:p w:rsidR="00F468CF" w:rsidRDefault="00E6689B">
          <w:r w:rsidRPr="00023799">
            <w:rPr>
              <w:rStyle w:val="Zstupntext"/>
            </w:rPr>
            <w:t>Klikněte sem a zadejte text.</w:t>
          </w:r>
        </w:p>
      </w:docPartBody>
    </w:docPart>
    <w:docPart>
      <w:docPartPr>
        <w:name w:val="DefaultPlaceholder_22675703"/>
        <w:category>
          <w:name w:val="Obecné"/>
          <w:gallery w:val="placeholder"/>
        </w:category>
        <w:types>
          <w:type w:val="bbPlcHdr"/>
        </w:types>
        <w:behaviors>
          <w:behavior w:val="content"/>
        </w:behaviors>
        <w:guid w:val="{2051E9BF-DA8C-406E-8464-021F965ED5C7}"/>
      </w:docPartPr>
      <w:docPartBody>
        <w:p w:rsidR="00102774" w:rsidRDefault="00102774">
          <w:r w:rsidRPr="00106974">
            <w:rPr>
              <w:rStyle w:val="Zstupntext"/>
            </w:rPr>
            <w:t>Klepněte sem a zadejte text.</w:t>
          </w:r>
        </w:p>
      </w:docPartBody>
    </w:docPart>
    <w:docPart>
      <w:docPartPr>
        <w:name w:val="8C8FEC10E7E049A2BE00D7F875CBED10"/>
        <w:category>
          <w:name w:val="Obecné"/>
          <w:gallery w:val="placeholder"/>
        </w:category>
        <w:types>
          <w:type w:val="bbPlcHdr"/>
        </w:types>
        <w:behaviors>
          <w:behavior w:val="content"/>
        </w:behaviors>
        <w:guid w:val="{B87E0644-F8E3-4698-AA33-6D5BB9BC549F}"/>
      </w:docPartPr>
      <w:docPartBody>
        <w:p w:rsidR="00E00FAF" w:rsidRDefault="00700492" w:rsidP="00700492">
          <w:pPr>
            <w:pStyle w:val="8C8FEC10E7E049A2BE00D7F875CBED10"/>
          </w:pPr>
          <w:r>
            <w:rPr>
              <w:rStyle w:val="Zstupntext"/>
            </w:rPr>
            <w:t>Klikněte sem a zadejte text.</w:t>
          </w:r>
        </w:p>
      </w:docPartBody>
    </w:docPart>
    <w:docPart>
      <w:docPartPr>
        <w:name w:val="DefaultPlaceholder_-1854013440"/>
        <w:category>
          <w:name w:val="Obecné"/>
          <w:gallery w:val="placeholder"/>
        </w:category>
        <w:types>
          <w:type w:val="bbPlcHdr"/>
        </w:types>
        <w:behaviors>
          <w:behavior w:val="content"/>
        </w:behaviors>
        <w:guid w:val="{4CBDB738-7B4C-4372-B5EA-004D5C08DF56}"/>
      </w:docPartPr>
      <w:docPartBody>
        <w:p w:rsidR="0044374C" w:rsidRDefault="00CC6DCB">
          <w:r w:rsidRPr="005B1622">
            <w:rPr>
              <w:rStyle w:val="Zstupntext"/>
            </w:rPr>
            <w:t>Klikněte nebo klepněte sem a zadejte text.</w:t>
          </w:r>
        </w:p>
      </w:docPartBody>
    </w:docPart>
    <w:docPart>
      <w:docPartPr>
        <w:name w:val="40B5C4F267D74FE9ADEC00F7E58D5A77"/>
        <w:category>
          <w:name w:val="Obecné"/>
          <w:gallery w:val="placeholder"/>
        </w:category>
        <w:types>
          <w:type w:val="bbPlcHdr"/>
        </w:types>
        <w:behaviors>
          <w:behavior w:val="content"/>
        </w:behaviors>
        <w:guid w:val="{4DA39FFD-B5E5-4FC7-9A77-147665A35D7C}"/>
      </w:docPartPr>
      <w:docPartBody>
        <w:p w:rsidR="00617186" w:rsidRDefault="0009327B" w:rsidP="0009327B">
          <w:pPr>
            <w:pStyle w:val="40B5C4F267D74FE9ADEC00F7E58D5A77"/>
          </w:pPr>
          <w:r w:rsidRPr="00106974">
            <w:rPr>
              <w:rStyle w:val="Zstupntext"/>
            </w:rPr>
            <w:t>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E6689B"/>
    <w:rsid w:val="0009327B"/>
    <w:rsid w:val="00102774"/>
    <w:rsid w:val="00152C3D"/>
    <w:rsid w:val="001D32E7"/>
    <w:rsid w:val="002708A7"/>
    <w:rsid w:val="003A6778"/>
    <w:rsid w:val="003F5034"/>
    <w:rsid w:val="0044374C"/>
    <w:rsid w:val="004F1692"/>
    <w:rsid w:val="004F4BA5"/>
    <w:rsid w:val="00522B15"/>
    <w:rsid w:val="00566944"/>
    <w:rsid w:val="0058738E"/>
    <w:rsid w:val="005D076F"/>
    <w:rsid w:val="00617186"/>
    <w:rsid w:val="00661C0D"/>
    <w:rsid w:val="006B2425"/>
    <w:rsid w:val="00700492"/>
    <w:rsid w:val="007A3AB2"/>
    <w:rsid w:val="007D7423"/>
    <w:rsid w:val="00836630"/>
    <w:rsid w:val="0085321C"/>
    <w:rsid w:val="009927BF"/>
    <w:rsid w:val="009A672B"/>
    <w:rsid w:val="00A0372C"/>
    <w:rsid w:val="00A0786A"/>
    <w:rsid w:val="00A83C6B"/>
    <w:rsid w:val="00A84BDB"/>
    <w:rsid w:val="00B12B9E"/>
    <w:rsid w:val="00B24DDE"/>
    <w:rsid w:val="00B44AA6"/>
    <w:rsid w:val="00B567FE"/>
    <w:rsid w:val="00BE22DD"/>
    <w:rsid w:val="00BE7F7B"/>
    <w:rsid w:val="00CC6DCB"/>
    <w:rsid w:val="00D40E60"/>
    <w:rsid w:val="00D72572"/>
    <w:rsid w:val="00D7549A"/>
    <w:rsid w:val="00D84FAC"/>
    <w:rsid w:val="00E00FAF"/>
    <w:rsid w:val="00E33E34"/>
    <w:rsid w:val="00E6689B"/>
    <w:rsid w:val="00E849B2"/>
    <w:rsid w:val="00E92924"/>
    <w:rsid w:val="00EC769A"/>
    <w:rsid w:val="00F209E3"/>
    <w:rsid w:val="00F468CF"/>
    <w:rsid w:val="00F53E3B"/>
    <w:rsid w:val="00FB1E25"/>
    <w:rsid w:val="00FD1CA5"/>
    <w:rsid w:val="00FE55DE"/>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A84BD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09327B"/>
    <w:rPr>
      <w:color w:val="808080"/>
    </w:rPr>
  </w:style>
  <w:style w:type="paragraph" w:customStyle="1" w:styleId="7DC57E4E35164B36B76B77C7FC46BAF2">
    <w:name w:val="7DC57E4E35164B36B76B77C7FC46BAF2"/>
    <w:rsid w:val="00E6689B"/>
  </w:style>
  <w:style w:type="paragraph" w:customStyle="1" w:styleId="93B4717F3B3B4E039E963C85A5944AAE">
    <w:name w:val="93B4717F3B3B4E039E963C85A5944AAE"/>
    <w:rsid w:val="00E6689B"/>
  </w:style>
  <w:style w:type="paragraph" w:customStyle="1" w:styleId="3DA4BEB6AD944A9EAF601E334E9984A7">
    <w:name w:val="3DA4BEB6AD944A9EAF601E334E9984A7"/>
    <w:rsid w:val="00E6689B"/>
  </w:style>
  <w:style w:type="paragraph" w:customStyle="1" w:styleId="210E62350ACF4C868FC2275F756A3135">
    <w:name w:val="210E62350ACF4C868FC2275F756A3135"/>
    <w:rsid w:val="00E6689B"/>
  </w:style>
  <w:style w:type="paragraph" w:customStyle="1" w:styleId="7ABA8726564E42C588F313EFE9A01B7F">
    <w:name w:val="7ABA8726564E42C588F313EFE9A01B7F"/>
    <w:rsid w:val="00E6689B"/>
  </w:style>
  <w:style w:type="paragraph" w:customStyle="1" w:styleId="A52DB75DB5C14335BDE953508F3069A5">
    <w:name w:val="A52DB75DB5C14335BDE953508F3069A5"/>
    <w:rsid w:val="00E6689B"/>
  </w:style>
  <w:style w:type="paragraph" w:customStyle="1" w:styleId="6B9FEFB586774B589851282570DC49CA">
    <w:name w:val="6B9FEFB586774B589851282570DC49CA"/>
    <w:rsid w:val="00F468CF"/>
  </w:style>
  <w:style w:type="paragraph" w:customStyle="1" w:styleId="FD6985BEAC7347F49C9CAF4CB1DB28C6">
    <w:name w:val="FD6985BEAC7347F49C9CAF4CB1DB28C6"/>
    <w:rsid w:val="00F468CF"/>
  </w:style>
  <w:style w:type="paragraph" w:customStyle="1" w:styleId="286D572153BC4529A099FFDE3EA80C87">
    <w:name w:val="286D572153BC4529A099FFDE3EA80C87"/>
    <w:rsid w:val="00F468CF"/>
  </w:style>
  <w:style w:type="paragraph" w:customStyle="1" w:styleId="F4E3D19ADA304F10896DE03C6B3520E1">
    <w:name w:val="F4E3D19ADA304F10896DE03C6B3520E1"/>
    <w:rsid w:val="00F468CF"/>
  </w:style>
  <w:style w:type="paragraph" w:customStyle="1" w:styleId="A97158ABCD184562A671FD9FD3E9D899">
    <w:name w:val="A97158ABCD184562A671FD9FD3E9D899"/>
    <w:rsid w:val="00F468CF"/>
  </w:style>
  <w:style w:type="paragraph" w:customStyle="1" w:styleId="6B12ED76A916437F92BAA5F4ACCC3344">
    <w:name w:val="6B12ED76A916437F92BAA5F4ACCC3344"/>
    <w:rsid w:val="00F468CF"/>
  </w:style>
  <w:style w:type="paragraph" w:customStyle="1" w:styleId="1D8B791FC4B240128C044D0CF4BC1F7C">
    <w:name w:val="1D8B791FC4B240128C044D0CF4BC1F7C"/>
    <w:rsid w:val="00F468CF"/>
  </w:style>
  <w:style w:type="paragraph" w:customStyle="1" w:styleId="CBFF244703134CA687F90BCA13409DD2">
    <w:name w:val="CBFF244703134CA687F90BCA13409DD2"/>
    <w:rsid w:val="002708A7"/>
  </w:style>
  <w:style w:type="paragraph" w:customStyle="1" w:styleId="AFC159BFBF0C4F939F2B0D0A3C892F8F">
    <w:name w:val="AFC159BFBF0C4F939F2B0D0A3C892F8F"/>
    <w:rsid w:val="002708A7"/>
  </w:style>
  <w:style w:type="paragraph" w:customStyle="1" w:styleId="1F9969E3FB27407FBD1FF51C4580B718">
    <w:name w:val="1F9969E3FB27407FBD1FF51C4580B718"/>
    <w:rsid w:val="002708A7"/>
  </w:style>
  <w:style w:type="paragraph" w:customStyle="1" w:styleId="2E39D02BCE284D02963727B60CF31390">
    <w:name w:val="2E39D02BCE284D02963727B60CF31390"/>
    <w:rsid w:val="002708A7"/>
  </w:style>
  <w:style w:type="paragraph" w:customStyle="1" w:styleId="D15D24C417C84ED8808F3C84675DDEE3">
    <w:name w:val="D15D24C417C84ED8808F3C84675DDEE3"/>
    <w:rsid w:val="002708A7"/>
  </w:style>
  <w:style w:type="paragraph" w:customStyle="1" w:styleId="355CA4FEBC2E4876AD1ED4A5D886281E">
    <w:name w:val="355CA4FEBC2E4876AD1ED4A5D886281E"/>
    <w:rsid w:val="002708A7"/>
  </w:style>
  <w:style w:type="paragraph" w:customStyle="1" w:styleId="A251998D36AB4F45AE2022CB80732511">
    <w:name w:val="A251998D36AB4F45AE2022CB80732511"/>
    <w:rsid w:val="002708A7"/>
  </w:style>
  <w:style w:type="paragraph" w:customStyle="1" w:styleId="6D30C33D32FD41C8A2A4FF88E51320ED">
    <w:name w:val="6D30C33D32FD41C8A2A4FF88E51320ED"/>
    <w:rsid w:val="002708A7"/>
  </w:style>
  <w:style w:type="paragraph" w:customStyle="1" w:styleId="BB802A98537942E7BFCE622A351F7DDF">
    <w:name w:val="BB802A98537942E7BFCE622A351F7DDF"/>
    <w:rsid w:val="002708A7"/>
  </w:style>
  <w:style w:type="paragraph" w:customStyle="1" w:styleId="AF4F580FFDBC4CF3BFDEF83F46053B51">
    <w:name w:val="AF4F580FFDBC4CF3BFDEF83F46053B51"/>
    <w:rsid w:val="002708A7"/>
  </w:style>
  <w:style w:type="paragraph" w:customStyle="1" w:styleId="73E1E944949347238863F61C6AECCEB2">
    <w:name w:val="73E1E944949347238863F61C6AECCEB2"/>
    <w:rsid w:val="002708A7"/>
  </w:style>
  <w:style w:type="paragraph" w:customStyle="1" w:styleId="F605CF8F9563425188C9051661DC271E">
    <w:name w:val="F605CF8F9563425188C9051661DC271E"/>
    <w:rsid w:val="002708A7"/>
  </w:style>
  <w:style w:type="paragraph" w:customStyle="1" w:styleId="83B169D95CDA43838801A6DF98F75582">
    <w:name w:val="83B169D95CDA43838801A6DF98F75582"/>
    <w:rsid w:val="002708A7"/>
  </w:style>
  <w:style w:type="paragraph" w:customStyle="1" w:styleId="1A78FBDB14264EF4A3FF5724B36F65DD">
    <w:name w:val="1A78FBDB14264EF4A3FF5724B36F65DD"/>
    <w:rsid w:val="002708A7"/>
  </w:style>
  <w:style w:type="paragraph" w:customStyle="1" w:styleId="5E4ADE907A7E482A842177BEB8906E56">
    <w:name w:val="5E4ADE907A7E482A842177BEB8906E56"/>
    <w:rsid w:val="002708A7"/>
  </w:style>
  <w:style w:type="paragraph" w:customStyle="1" w:styleId="D52039287ED64A08BB8DE04DAA73C128">
    <w:name w:val="D52039287ED64A08BB8DE04DAA73C128"/>
    <w:rsid w:val="002708A7"/>
  </w:style>
  <w:style w:type="paragraph" w:customStyle="1" w:styleId="E5146146F8C145B6A9089B3CA6132F00">
    <w:name w:val="E5146146F8C145B6A9089B3CA6132F00"/>
    <w:rsid w:val="002708A7"/>
  </w:style>
  <w:style w:type="paragraph" w:customStyle="1" w:styleId="3E1CAD8EE3EC407FAF1C2328DC3FB872">
    <w:name w:val="3E1CAD8EE3EC407FAF1C2328DC3FB872"/>
    <w:rsid w:val="002708A7"/>
  </w:style>
  <w:style w:type="paragraph" w:customStyle="1" w:styleId="2126E935F5BD4AADAE4B77783BF79A28">
    <w:name w:val="2126E935F5BD4AADAE4B77783BF79A28"/>
    <w:rsid w:val="002708A7"/>
  </w:style>
  <w:style w:type="paragraph" w:customStyle="1" w:styleId="F6871F9660174780A2E122B923CC159F">
    <w:name w:val="F6871F9660174780A2E122B923CC159F"/>
    <w:rsid w:val="002708A7"/>
  </w:style>
  <w:style w:type="paragraph" w:customStyle="1" w:styleId="BC99F13271474D6793FCD452A94AE379">
    <w:name w:val="BC99F13271474D6793FCD452A94AE379"/>
    <w:rsid w:val="002708A7"/>
  </w:style>
  <w:style w:type="paragraph" w:customStyle="1" w:styleId="C2CDB474776842CBBF16825FB0DAFC57">
    <w:name w:val="C2CDB474776842CBBF16825FB0DAFC57"/>
    <w:rsid w:val="0058738E"/>
    <w:pPr>
      <w:spacing w:after="200" w:line="276" w:lineRule="auto"/>
    </w:pPr>
  </w:style>
  <w:style w:type="paragraph" w:customStyle="1" w:styleId="5A0C65A3E1E249BF8C5011A1AA481034">
    <w:name w:val="5A0C65A3E1E249BF8C5011A1AA481034"/>
    <w:rsid w:val="0058738E"/>
    <w:pPr>
      <w:spacing w:after="200" w:line="276" w:lineRule="auto"/>
    </w:pPr>
  </w:style>
  <w:style w:type="paragraph" w:customStyle="1" w:styleId="4FD043A8388C4F3AB73581CC3CD4F71A">
    <w:name w:val="4FD043A8388C4F3AB73581CC3CD4F71A"/>
    <w:rsid w:val="00102774"/>
    <w:pPr>
      <w:spacing w:after="200" w:line="276" w:lineRule="auto"/>
    </w:pPr>
  </w:style>
  <w:style w:type="paragraph" w:customStyle="1" w:styleId="96D9D2DF28734DEB801DAA38296CB9C5">
    <w:name w:val="96D9D2DF28734DEB801DAA38296CB9C5"/>
    <w:rsid w:val="00102774"/>
    <w:pPr>
      <w:spacing w:after="200" w:line="276" w:lineRule="auto"/>
    </w:pPr>
  </w:style>
  <w:style w:type="paragraph" w:customStyle="1" w:styleId="01F1896D459847A7824B8622E542E772">
    <w:name w:val="01F1896D459847A7824B8622E542E772"/>
    <w:rsid w:val="00102774"/>
    <w:pPr>
      <w:spacing w:after="200" w:line="276" w:lineRule="auto"/>
    </w:pPr>
  </w:style>
  <w:style w:type="paragraph" w:customStyle="1" w:styleId="91280813079145BD96D4B3DA40268A77">
    <w:name w:val="91280813079145BD96D4B3DA40268A77"/>
    <w:rsid w:val="00102774"/>
    <w:pPr>
      <w:spacing w:after="200" w:line="276" w:lineRule="auto"/>
    </w:pPr>
  </w:style>
  <w:style w:type="paragraph" w:customStyle="1" w:styleId="F543C52C8CB94E9A9F500519FFC1A408">
    <w:name w:val="F543C52C8CB94E9A9F500519FFC1A408"/>
    <w:rsid w:val="00102774"/>
    <w:pPr>
      <w:spacing w:after="200" w:line="276" w:lineRule="auto"/>
    </w:pPr>
  </w:style>
  <w:style w:type="paragraph" w:customStyle="1" w:styleId="05E7AEFA37934FD4A06343A3CF778D88">
    <w:name w:val="05E7AEFA37934FD4A06343A3CF778D88"/>
    <w:rsid w:val="00102774"/>
    <w:pPr>
      <w:spacing w:after="200" w:line="276" w:lineRule="auto"/>
    </w:pPr>
  </w:style>
  <w:style w:type="paragraph" w:customStyle="1" w:styleId="5332DEA41E6E405E9A1D467BB5EA158F">
    <w:name w:val="5332DEA41E6E405E9A1D467BB5EA158F"/>
    <w:rsid w:val="00102774"/>
    <w:pPr>
      <w:spacing w:after="200" w:line="276" w:lineRule="auto"/>
    </w:pPr>
  </w:style>
  <w:style w:type="paragraph" w:customStyle="1" w:styleId="98214EFE1DE842B9A9FD1801A6291312">
    <w:name w:val="98214EFE1DE842B9A9FD1801A6291312"/>
    <w:rsid w:val="00102774"/>
    <w:pPr>
      <w:spacing w:after="200" w:line="276" w:lineRule="auto"/>
    </w:pPr>
  </w:style>
  <w:style w:type="paragraph" w:customStyle="1" w:styleId="B8875D111D5F4861AD3A25F05369A1EC">
    <w:name w:val="B8875D111D5F4861AD3A25F05369A1EC"/>
    <w:rsid w:val="00102774"/>
    <w:pPr>
      <w:spacing w:after="200" w:line="276" w:lineRule="auto"/>
    </w:pPr>
  </w:style>
  <w:style w:type="paragraph" w:customStyle="1" w:styleId="78898FD26F344B6889F8948134F04491">
    <w:name w:val="78898FD26F344B6889F8948134F04491"/>
    <w:rsid w:val="00102774"/>
    <w:pPr>
      <w:spacing w:after="200" w:line="276" w:lineRule="auto"/>
    </w:pPr>
  </w:style>
  <w:style w:type="paragraph" w:customStyle="1" w:styleId="931E3122905A41AD89FEDA6C719225A6">
    <w:name w:val="931E3122905A41AD89FEDA6C719225A6"/>
    <w:rsid w:val="00102774"/>
    <w:pPr>
      <w:spacing w:after="200" w:line="276" w:lineRule="auto"/>
    </w:pPr>
  </w:style>
  <w:style w:type="paragraph" w:customStyle="1" w:styleId="E91419B101874AAD865BFD3D8DA50349">
    <w:name w:val="E91419B101874AAD865BFD3D8DA50349"/>
    <w:rsid w:val="00102774"/>
    <w:pPr>
      <w:spacing w:after="200" w:line="276" w:lineRule="auto"/>
    </w:pPr>
  </w:style>
  <w:style w:type="paragraph" w:customStyle="1" w:styleId="8C8FEC10E7E049A2BE00D7F875CBED10">
    <w:name w:val="8C8FEC10E7E049A2BE00D7F875CBED10"/>
    <w:rsid w:val="00700492"/>
  </w:style>
  <w:style w:type="paragraph" w:customStyle="1" w:styleId="40B5C4F267D74FE9ADEC00F7E58D5A77">
    <w:name w:val="40B5C4F267D74FE9ADEC00F7E58D5A77"/>
    <w:rsid w:val="0009327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D26900-E356-4CD8-9382-12B5A80C33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10</Pages>
  <Words>2825</Words>
  <Characters>16674</Characters>
  <Application>Microsoft Office Word</Application>
  <DocSecurity>8</DocSecurity>
  <Lines>138</Lines>
  <Paragraphs>38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Staňková Blanka</dc:creator>
  <cp:keywords/>
  <dc:description/>
  <cp:lastModifiedBy>Štýbnarová Kateřina</cp:lastModifiedBy>
  <cp:revision>32</cp:revision>
  <cp:lastPrinted>2024-06-14T06:37:00Z</cp:lastPrinted>
  <dcterms:created xsi:type="dcterms:W3CDTF">2023-04-25T05:59:00Z</dcterms:created>
  <dcterms:modified xsi:type="dcterms:W3CDTF">2024-11-11T13:15:00Z</dcterms:modified>
</cp:coreProperties>
</file>