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1B606C45" w:rsidR="006559F9" w:rsidRPr="00023C2C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r w:rsidR="005C05A5">
        <w:rPr>
          <w:rFonts w:asciiTheme="minorHAnsi" w:hAnsiTheme="minorHAnsi" w:cstheme="minorHAnsi"/>
          <w:sz w:val="20"/>
          <w:szCs w:val="20"/>
        </w:rPr>
        <w:t>david.srovnal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@fnol.cz</w:t>
      </w:r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2A94BAB2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22593B" w:rsidRPr="002259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Oprava rozvodu VA a vakuové stanice, budova UZQ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5C05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A42B0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5512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917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77777777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termín</w:t>
      </w:r>
      <w:r w:rsidR="00B80DDC" w:rsidRPr="00023C2C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25E41398" w14:textId="03CD3DDD" w:rsidR="00B21BD2" w:rsidRDefault="00B21BD2" w:rsidP="00B21BD2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 w:rsidRPr="00B21BD2">
        <w:rPr>
          <w:rFonts w:asciiTheme="minorHAnsi" w:hAnsiTheme="minorHAnsi" w:cstheme="minorHAnsi"/>
          <w:b/>
          <w:color w:val="auto"/>
        </w:rPr>
        <w:t xml:space="preserve">– </w:t>
      </w:r>
      <w:r w:rsidRPr="00B21BD2">
        <w:rPr>
          <w:rFonts w:asciiTheme="minorHAnsi" w:hAnsiTheme="minorHAnsi" w:cstheme="minorHAnsi"/>
          <w:color w:val="auto"/>
        </w:rPr>
        <w:t xml:space="preserve">předání do </w:t>
      </w:r>
      <w:r w:rsidR="005512BF">
        <w:rPr>
          <w:rFonts w:asciiTheme="minorHAnsi" w:hAnsiTheme="minorHAnsi" w:cstheme="minorHAnsi"/>
          <w:color w:val="auto"/>
        </w:rPr>
        <w:t>21</w:t>
      </w:r>
      <w:r w:rsidRPr="00B21BD2">
        <w:rPr>
          <w:rFonts w:asciiTheme="minorHAnsi" w:hAnsiTheme="minorHAnsi" w:cstheme="minorHAnsi"/>
          <w:color w:val="auto"/>
        </w:rPr>
        <w:t xml:space="preserve"> kalendářních dnů ode dne zahájení </w:t>
      </w:r>
    </w:p>
    <w:p w14:paraId="77776AB3" w14:textId="77777777" w:rsidR="00B27F89" w:rsidRPr="00B21BD2" w:rsidRDefault="00B27F89" w:rsidP="00B21BD2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bookmarkEnd w:id="0"/>
    <w:p w14:paraId="345421DC" w14:textId="4DD69E94" w:rsidR="00866C01" w:rsidRDefault="00866C01" w:rsidP="00866C01">
      <w:pPr>
        <w:pStyle w:val="Znaka"/>
        <w:spacing w:line="360" w:lineRule="auto"/>
        <w:ind w:left="284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830552">
        <w:rPr>
          <w:rFonts w:asciiTheme="minorHAnsi" w:hAnsiTheme="minorHAnsi" w:cstheme="minorHAnsi"/>
          <w:b/>
          <w:color w:val="auto"/>
          <w:szCs w:val="20"/>
        </w:rPr>
        <w:t xml:space="preserve">Termín zahájení: </w:t>
      </w:r>
      <w:bookmarkStart w:id="1" w:name="_Hlk81989688"/>
      <w:r w:rsidRPr="00830552">
        <w:rPr>
          <w:rFonts w:asciiTheme="minorHAnsi" w:hAnsiTheme="minorHAnsi" w:cstheme="minorHAnsi"/>
          <w:color w:val="auto"/>
          <w:szCs w:val="20"/>
        </w:rPr>
        <w:t xml:space="preserve">Zhotovitel je povinen do </w:t>
      </w:r>
      <w:r>
        <w:rPr>
          <w:rFonts w:asciiTheme="minorHAnsi" w:hAnsiTheme="minorHAnsi" w:cstheme="minorHAnsi"/>
          <w:color w:val="auto"/>
          <w:szCs w:val="20"/>
        </w:rPr>
        <w:t>7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 dnů ode dne písemné výzvy objednatele zahájit realizaci díla </w:t>
      </w:r>
      <w:r>
        <w:rPr>
          <w:rFonts w:asciiTheme="minorHAnsi" w:hAnsiTheme="minorHAnsi" w:cstheme="minorHAnsi"/>
          <w:color w:val="auto"/>
          <w:szCs w:val="20"/>
        </w:rPr>
        <w:t xml:space="preserve">jednotlivé etapy 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s tím, že zhotovitel je dále povinen oznámit konkrétní datum zahájení a dotázat se objednatele, zda k realizaci díla může dojít. </w:t>
      </w:r>
      <w:bookmarkEnd w:id="1"/>
      <w:r w:rsidRPr="00830552">
        <w:rPr>
          <w:rFonts w:asciiTheme="minorHAnsi" w:hAnsiTheme="minorHAnsi" w:cstheme="minorHAnsi"/>
          <w:color w:val="auto"/>
          <w:szCs w:val="20"/>
        </w:rPr>
        <w:t xml:space="preserve">Objednatel je povinen písemnou výzvu učinit na email zhotovitele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1037857844"/>
          <w:placeholder>
            <w:docPart w:val="BBA67EC52398478A88B5AA38AEEE36BC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@.................</w:t>
          </w:r>
        </w:sdtContent>
      </w:sdt>
    </w:p>
    <w:p w14:paraId="2C52EB77" w14:textId="77777777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37D78989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 xml:space="preserve">z ceny </w:t>
      </w:r>
      <w:r w:rsidR="00FB263B" w:rsidRPr="007450C9">
        <w:rPr>
          <w:rFonts w:asciiTheme="minorHAnsi" w:hAnsiTheme="minorHAnsi" w:cstheme="minorHAnsi"/>
          <w:szCs w:val="20"/>
        </w:rPr>
        <w:t xml:space="preserve">etapy </w:t>
      </w:r>
      <w:r w:rsidR="005B2159" w:rsidRPr="007450C9">
        <w:rPr>
          <w:rFonts w:asciiTheme="minorHAnsi" w:hAnsiTheme="minorHAnsi" w:cstheme="minorHAnsi"/>
          <w:szCs w:val="20"/>
        </w:rPr>
        <w:t>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58600D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58600D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58600D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4E9B0A26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6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</w:t>
      </w:r>
      <w:r w:rsidR="009F2A99">
        <w:rPr>
          <w:rFonts w:asciiTheme="minorHAnsi" w:hAnsiTheme="minorHAnsi" w:cstheme="minorHAnsi"/>
          <w:sz w:val="20"/>
          <w:szCs w:val="20"/>
        </w:rPr>
        <w:t xml:space="preserve">etapy </w:t>
      </w:r>
      <w:r w:rsidR="005B2159" w:rsidRPr="00023C2C">
        <w:rPr>
          <w:rFonts w:asciiTheme="minorHAnsi" w:hAnsiTheme="minorHAnsi" w:cstheme="minorHAnsi"/>
          <w:sz w:val="20"/>
          <w:szCs w:val="20"/>
        </w:rPr>
        <w:t>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5C05A5">
        <w:rPr>
          <w:rFonts w:asciiTheme="minorHAnsi" w:hAnsiTheme="minorHAnsi" w:cstheme="minorHAnsi"/>
          <w:b/>
          <w:sz w:val="20"/>
          <w:szCs w:val="20"/>
        </w:rPr>
        <w:t>4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-000</w:t>
      </w:r>
      <w:r w:rsidR="00B27F89">
        <w:rPr>
          <w:rFonts w:asciiTheme="minorHAnsi" w:hAnsiTheme="minorHAnsi" w:cstheme="minorHAnsi"/>
          <w:b/>
          <w:sz w:val="20"/>
          <w:szCs w:val="20"/>
        </w:rPr>
        <w:t>91</w:t>
      </w:r>
      <w:r w:rsidR="005512BF">
        <w:rPr>
          <w:rFonts w:asciiTheme="minorHAnsi" w:hAnsiTheme="minorHAnsi" w:cstheme="minorHAnsi"/>
          <w:b/>
          <w:sz w:val="20"/>
          <w:szCs w:val="20"/>
        </w:rPr>
        <w:t>7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77777777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023C2C">
        <w:rPr>
          <w:rFonts w:asciiTheme="minorHAnsi" w:hAnsiTheme="minorHAnsi" w:cstheme="minorHAnsi"/>
          <w:sz w:val="20"/>
          <w:szCs w:val="20"/>
        </w:rPr>
        <w:t>10</w:t>
      </w:r>
      <w:r w:rsidRPr="00023C2C">
        <w:rPr>
          <w:rFonts w:asciiTheme="minorHAnsi" w:hAnsiTheme="minorHAnsi" w:cstheme="minorHAnsi"/>
          <w:sz w:val="20"/>
          <w:szCs w:val="20"/>
        </w:rPr>
        <w:t>%</w:t>
      </w:r>
      <w:proofErr w:type="gramEnd"/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proofErr w:type="gramStart"/>
      <w:r w:rsidR="00B6279C" w:rsidRPr="00023C2C">
        <w:rPr>
          <w:rFonts w:asciiTheme="minorHAnsi" w:hAnsiTheme="minorHAnsi" w:cstheme="minorHAnsi"/>
          <w:szCs w:val="20"/>
        </w:rPr>
        <w:t>0,5%</w:t>
      </w:r>
      <w:proofErr w:type="gramEnd"/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</w:t>
      </w:r>
    </w:p>
    <w:p w14:paraId="7BB9E406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77777777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(příp. jeho poslední </w:t>
      </w:r>
      <w:r w:rsidR="000B60FC" w:rsidRPr="007450C9">
        <w:rPr>
          <w:rFonts w:asciiTheme="minorHAnsi" w:hAnsiTheme="minorHAnsi" w:cstheme="minorHAnsi"/>
          <w:szCs w:val="20"/>
        </w:rPr>
        <w:t>etapy</w:t>
      </w:r>
      <w:r w:rsidRPr="00023C2C">
        <w:rPr>
          <w:rFonts w:asciiTheme="minorHAnsi" w:hAnsiTheme="minorHAnsi" w:cstheme="minorHAnsi"/>
          <w:szCs w:val="20"/>
        </w:rPr>
        <w:t>)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762733BA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etapy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77777777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7777777" w:rsidR="00FC1EBB" w:rsidRPr="00023C2C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719AC909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č.1 </w:t>
      </w:r>
      <w:r w:rsidR="00256EDD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56EDD">
        <w:rPr>
          <w:rFonts w:asciiTheme="minorHAnsi" w:hAnsiTheme="minorHAnsi" w:cstheme="minorHAnsi"/>
          <w:sz w:val="20"/>
          <w:szCs w:val="20"/>
        </w:rPr>
        <w:t xml:space="preserve">Specifikace </w:t>
      </w:r>
    </w:p>
    <w:p w14:paraId="5419F633" w14:textId="3CD09A14" w:rsidR="005512BF" w:rsidRDefault="005512BF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č.2 – Výkaz</w:t>
      </w:r>
      <w:r w:rsidR="00256E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výměr</w:t>
      </w:r>
    </w:p>
    <w:p w14:paraId="676EA804" w14:textId="7084534E" w:rsidR="00B27F89" w:rsidRDefault="00B27F89" w:rsidP="00B27F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7CCBC7" w14:textId="11A26631" w:rsidR="00B27F89" w:rsidRDefault="00B27F89" w:rsidP="00B27F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371190" w14:textId="77777777" w:rsidR="00B27F89" w:rsidRPr="00B27F89" w:rsidRDefault="00B27F89" w:rsidP="00B27F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0AA53212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</w:t>
          </w:r>
        </w:sdtContent>
      </w:sdt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>V Olomouci dne…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2BF5CE9" w14:textId="77777777" w:rsidR="001265BE" w:rsidRPr="00023C2C" w:rsidRDefault="001265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25C1D74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2E2B791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639A325B" w:rsidR="002A75E5" w:rsidRPr="00023C2C" w:rsidRDefault="0058600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3A156296" w:rsidR="001143F5" w:rsidRDefault="0058600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F7D90" w:rsidRPr="00023C2C">
            <w:rPr>
              <w:rFonts w:asciiTheme="minorHAnsi" w:hAnsiTheme="minorHAnsi" w:cstheme="minorHAnsi"/>
              <w:szCs w:val="20"/>
            </w:rPr>
            <w:t xml:space="preserve">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p w14:paraId="6173F526" w14:textId="42859C20" w:rsidR="00256EDD" w:rsidRDefault="0058600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1199622458"/>
          <w:placeholder>
            <w:docPart w:val="A8CEBFA6AFD24C2285F9E64FFAD2FB3B"/>
          </w:placeholder>
          <w:text/>
        </w:sdtPr>
        <w:sdtEndPr/>
        <w:sdtContent>
          <w:r w:rsidR="00256EDD" w:rsidRPr="00023C2C">
            <w:rPr>
              <w:rFonts w:asciiTheme="minorHAnsi" w:hAnsiTheme="minorHAnsi" w:cstheme="minorHAnsi"/>
              <w:szCs w:val="20"/>
            </w:rPr>
            <w:t xml:space="preserve">   …………………………………...</w:t>
          </w:r>
        </w:sdtContent>
      </w:sdt>
      <w:r w:rsidR="00256EDD" w:rsidRPr="00023C2C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</w:r>
      <w:r w:rsidR="00256EDD">
        <w:rPr>
          <w:rFonts w:asciiTheme="minorHAnsi" w:hAnsiTheme="minorHAnsi" w:cstheme="minorHAnsi"/>
          <w:szCs w:val="20"/>
        </w:rPr>
        <w:tab/>
        <w:t>Fakultní nemocnice Olomouc</w:t>
      </w:r>
    </w:p>
    <w:p w14:paraId="0DFAB2BC" w14:textId="65A7910A" w:rsidR="00256EDD" w:rsidRDefault="00256ED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6874160E" w14:textId="487F06BB" w:rsidR="00256EDD" w:rsidRDefault="00256ED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C320023" w14:textId="353C0E24" w:rsidR="00256EDD" w:rsidRDefault="00256ED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5BF7433C" w14:textId="37DB2B91" w:rsidR="00256EDD" w:rsidRDefault="00256ED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6E231A30" w14:textId="53B08C56" w:rsidR="00256EDD" w:rsidRDefault="00256ED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EBBA9F9" w14:textId="77777777" w:rsidR="00256EDD" w:rsidRPr="00256EDD" w:rsidRDefault="00256EDD" w:rsidP="00256ED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6EDD">
        <w:rPr>
          <w:rFonts w:asciiTheme="minorHAnsi" w:hAnsiTheme="minorHAnsi" w:cstheme="minorHAnsi"/>
          <w:sz w:val="20"/>
          <w:szCs w:val="20"/>
        </w:rPr>
        <w:lastRenderedPageBreak/>
        <w:t xml:space="preserve">Příloha č.1 – Specifikace </w:t>
      </w:r>
    </w:p>
    <w:p w14:paraId="4DD63094" w14:textId="77777777" w:rsidR="00256EDD" w:rsidRPr="00256EDD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56EDD">
        <w:rPr>
          <w:rFonts w:asciiTheme="minorHAnsi" w:hAnsiTheme="minorHAnsi" w:cstheme="minorHAnsi"/>
          <w:szCs w:val="20"/>
        </w:rPr>
        <w:t>•</w:t>
      </w:r>
      <w:r w:rsidRPr="00256EDD">
        <w:rPr>
          <w:rFonts w:asciiTheme="minorHAnsi" w:hAnsiTheme="minorHAnsi" w:cstheme="minorHAnsi"/>
          <w:szCs w:val="20"/>
        </w:rPr>
        <w:tab/>
        <w:t xml:space="preserve">Po dobu úprav vakuové stanice musí zhotovitel zajistit dvojitý náhradní zdroj vakua včetně dopravy, montáže, demontáže, připojení a všech potřebných revizí. </w:t>
      </w:r>
    </w:p>
    <w:p w14:paraId="2D127FDA" w14:textId="77777777" w:rsidR="00256EDD" w:rsidRPr="00256EDD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56EDD">
        <w:rPr>
          <w:rFonts w:asciiTheme="minorHAnsi" w:hAnsiTheme="minorHAnsi" w:cstheme="minorHAnsi"/>
          <w:szCs w:val="20"/>
        </w:rPr>
        <w:t>•</w:t>
      </w:r>
      <w:r w:rsidRPr="00256EDD">
        <w:rPr>
          <w:rFonts w:asciiTheme="minorHAnsi" w:hAnsiTheme="minorHAnsi" w:cstheme="minorHAnsi"/>
          <w:szCs w:val="20"/>
        </w:rPr>
        <w:tab/>
        <w:t xml:space="preserve">Z důvodu malé výměry místnosti vakuové stanice je nutné dodržet umístění vývěv na rámu a rozvaděče dle výkresu. </w:t>
      </w:r>
    </w:p>
    <w:p w14:paraId="39BF8FC2" w14:textId="0449F96F" w:rsidR="00256EDD" w:rsidRPr="00256EDD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56EDD">
        <w:rPr>
          <w:rFonts w:asciiTheme="minorHAnsi" w:hAnsiTheme="minorHAnsi" w:cstheme="minorHAnsi"/>
          <w:szCs w:val="20"/>
        </w:rPr>
        <w:t>•</w:t>
      </w:r>
      <w:r w:rsidRPr="00256EDD">
        <w:rPr>
          <w:rFonts w:asciiTheme="minorHAnsi" w:hAnsiTheme="minorHAnsi" w:cstheme="minorHAnsi"/>
          <w:szCs w:val="20"/>
        </w:rPr>
        <w:tab/>
        <w:t xml:space="preserve">Zhotovitel (pověřený zástupce) je povinen před zahájením prací předložit ke kontrole písemné povolení ke svařování nebo práce s otevřeným plamenem technikovi bezpečnosti práce a požární ochrany Fakultní nemocnice Olomouc. Technik bezpečnosti práce a požární ochrany Fakultní nemocnice Olomouc je oprávněn stanovit další opatření ke zvýšení bezpečnosti prováděné práce či zvýšení požární bezpečnosti. Při vydávání písemného povolení a stanovení podmínek požární bezpečnosti se vždy postupuje podle § 15 vyhlášky </w:t>
      </w:r>
      <w:r>
        <w:rPr>
          <w:rFonts w:asciiTheme="minorHAnsi" w:hAnsiTheme="minorHAnsi" w:cstheme="minorHAnsi"/>
          <w:szCs w:val="20"/>
        </w:rPr>
        <w:t xml:space="preserve">                           </w:t>
      </w:r>
      <w:r w:rsidRPr="00256EDD">
        <w:rPr>
          <w:rFonts w:asciiTheme="minorHAnsi" w:hAnsiTheme="minorHAnsi" w:cstheme="minorHAnsi"/>
          <w:szCs w:val="20"/>
        </w:rPr>
        <w:t>č. 246/2001 Sb. a vyhlášky č. 87/2000 Sb.</w:t>
      </w:r>
    </w:p>
    <w:p w14:paraId="04FADCD9" w14:textId="5B9B291F" w:rsidR="00256EDD" w:rsidRPr="00256EDD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56EDD">
        <w:rPr>
          <w:rFonts w:asciiTheme="minorHAnsi" w:hAnsiTheme="minorHAnsi" w:cstheme="minorHAnsi"/>
          <w:szCs w:val="20"/>
        </w:rPr>
        <w:t>•</w:t>
      </w:r>
      <w:r w:rsidRPr="00256EDD">
        <w:rPr>
          <w:rFonts w:asciiTheme="minorHAnsi" w:hAnsiTheme="minorHAnsi" w:cstheme="minorHAnsi"/>
          <w:szCs w:val="20"/>
        </w:rPr>
        <w:tab/>
        <w:t xml:space="preserve">Při provádění a po skončení svářečských je zhotovitel povinen zajistit splnění požadavků dle vyhlášky </w:t>
      </w:r>
      <w:r>
        <w:rPr>
          <w:rFonts w:asciiTheme="minorHAnsi" w:hAnsiTheme="minorHAnsi" w:cstheme="minorHAnsi"/>
          <w:szCs w:val="20"/>
        </w:rPr>
        <w:t xml:space="preserve">                               </w:t>
      </w:r>
      <w:r w:rsidRPr="00256EDD">
        <w:rPr>
          <w:rFonts w:asciiTheme="minorHAnsi" w:hAnsiTheme="minorHAnsi" w:cstheme="minorHAnsi"/>
          <w:szCs w:val="20"/>
        </w:rPr>
        <w:t>č. 87/2000Sb., zejména požární dohled, provádění svářečských prací se zvýšeným požárním nebezpečím a povolení ke svařování.</w:t>
      </w:r>
    </w:p>
    <w:p w14:paraId="3704A479" w14:textId="26F71C5E" w:rsidR="00256EDD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56EDD">
        <w:rPr>
          <w:rFonts w:asciiTheme="minorHAnsi" w:hAnsiTheme="minorHAnsi" w:cstheme="minorHAnsi"/>
          <w:szCs w:val="20"/>
        </w:rPr>
        <w:t>•</w:t>
      </w:r>
      <w:r w:rsidRPr="00256EDD">
        <w:rPr>
          <w:rFonts w:asciiTheme="minorHAnsi" w:hAnsiTheme="minorHAnsi" w:cstheme="minorHAnsi"/>
          <w:szCs w:val="20"/>
        </w:rPr>
        <w:tab/>
        <w:t>Zhotovitel je povinen po celou dobu plnění smlouvy udržovat na svůj náklad pojištění odpovědnosti za škody způsobené svou činností minimálně do výše min 5 000 000,-Kč.</w:t>
      </w:r>
    </w:p>
    <w:p w14:paraId="3C306C3C" w14:textId="28B5149D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48435" w14:textId="6AB0AF6E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47086C" w14:textId="1B1ADB92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663CB0" w14:textId="1D33252D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25DEED" w14:textId="1DE6110D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28E93B" w14:textId="2288372E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B9A2C5" w14:textId="12A64F36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3996D3" w14:textId="695BC5B6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BCC5A4" w14:textId="64F6D4FB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55880F" w14:textId="28519BD1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D357D9" w14:textId="0FDDFF25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91E3B7" w14:textId="41D9C2F0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1E2DA" w14:textId="77777777" w:rsidR="00256EDD" w:rsidRDefault="00256EDD" w:rsidP="00256EDD">
      <w:pPr>
        <w:jc w:val="both"/>
        <w:rPr>
          <w:rFonts w:asciiTheme="minorHAnsi" w:hAnsiTheme="minorHAnsi" w:cstheme="minorHAnsi"/>
          <w:sz w:val="20"/>
          <w:szCs w:val="20"/>
        </w:rPr>
        <w:sectPr w:rsidR="00256EDD" w:rsidSect="005C53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4C9BED" w14:textId="3E22BC62" w:rsidR="00256EDD" w:rsidRPr="00D15296" w:rsidRDefault="00256EDD" w:rsidP="00256EDD">
      <w:pPr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  <w:lang w:bidi="he-IL"/>
        </w:rPr>
      </w:pPr>
      <w:r w:rsidRPr="00D15296">
        <w:rPr>
          <w:rFonts w:asciiTheme="minorHAnsi" w:hAnsiTheme="minorHAnsi" w:cstheme="minorHAnsi"/>
          <w:sz w:val="20"/>
          <w:szCs w:val="20"/>
        </w:rPr>
        <w:lastRenderedPageBreak/>
        <w:t xml:space="preserve">Příloha č.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15296">
        <w:rPr>
          <w:rFonts w:asciiTheme="minorHAnsi" w:hAnsiTheme="minorHAnsi"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 xml:space="preserve">Výkaz výměr 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854959963"/>
        <w:placeholder>
          <w:docPart w:val="D13A469A81C64AF6BD1737C06ACA0310"/>
        </w:placeholder>
      </w:sdtPr>
      <w:sdtEndPr/>
      <w:sdtContent>
        <w:p w14:paraId="0B06D33B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FE222ED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162A32F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01B07B0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8029499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60B8B20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3E50ED0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5760048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AF57EE9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7125F53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6DFD335" w14:textId="77777777" w:rsidR="00256EDD" w:rsidRPr="00641598" w:rsidRDefault="00256ED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3B69337" w14:textId="77777777" w:rsidR="00256EDD" w:rsidRDefault="0058600D" w:rsidP="00256EDD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0E3A5B4F" w14:textId="77777777" w:rsidR="00256EDD" w:rsidRPr="00023C2C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6FCD8D42" w14:textId="77777777" w:rsidR="00256EDD" w:rsidRPr="00023C2C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3BB11995" w14:textId="77777777" w:rsidR="00256EDD" w:rsidRPr="00023C2C" w:rsidRDefault="00256EDD" w:rsidP="00256ED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6EF1EBF" w14:textId="77777777" w:rsidR="00256EDD" w:rsidRPr="00023C2C" w:rsidRDefault="00256EDD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sectPr w:rsidR="00256EDD" w:rsidRPr="00023C2C" w:rsidSect="00256E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2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1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4Ec4fTyW6eCFqa283McPG7CRqmchS9OMvtn5lk/pksyiYLdEbNR11obYpUTcRWvx0Xf9KUZYsjx0JaH9oxTg==" w:salt="wyKWHwCw4iOWR6E9nOmR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2593B"/>
    <w:rsid w:val="00230FC3"/>
    <w:rsid w:val="00250FDA"/>
    <w:rsid w:val="00256EDD"/>
    <w:rsid w:val="00263F63"/>
    <w:rsid w:val="00280E60"/>
    <w:rsid w:val="00297AB7"/>
    <w:rsid w:val="002A06F1"/>
    <w:rsid w:val="002A5FC7"/>
    <w:rsid w:val="002A75E5"/>
    <w:rsid w:val="002D4806"/>
    <w:rsid w:val="002E26A2"/>
    <w:rsid w:val="0030491A"/>
    <w:rsid w:val="00315644"/>
    <w:rsid w:val="00315D90"/>
    <w:rsid w:val="00317FBF"/>
    <w:rsid w:val="003330D5"/>
    <w:rsid w:val="0033403F"/>
    <w:rsid w:val="00337FBB"/>
    <w:rsid w:val="00353662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35B6A"/>
    <w:rsid w:val="00450B40"/>
    <w:rsid w:val="00461611"/>
    <w:rsid w:val="004748AE"/>
    <w:rsid w:val="0049073D"/>
    <w:rsid w:val="0049549D"/>
    <w:rsid w:val="004A4AD9"/>
    <w:rsid w:val="004A687B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12BF"/>
    <w:rsid w:val="0055401B"/>
    <w:rsid w:val="0056029B"/>
    <w:rsid w:val="005837BB"/>
    <w:rsid w:val="0058600D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559F9"/>
    <w:rsid w:val="006876BE"/>
    <w:rsid w:val="00691AB6"/>
    <w:rsid w:val="0069754F"/>
    <w:rsid w:val="006A3611"/>
    <w:rsid w:val="006B7661"/>
    <w:rsid w:val="006C379C"/>
    <w:rsid w:val="006F28D6"/>
    <w:rsid w:val="006F65B4"/>
    <w:rsid w:val="006F75B4"/>
    <w:rsid w:val="006F7D90"/>
    <w:rsid w:val="00713DFC"/>
    <w:rsid w:val="00716681"/>
    <w:rsid w:val="0072452B"/>
    <w:rsid w:val="00725F11"/>
    <w:rsid w:val="00727A41"/>
    <w:rsid w:val="00731338"/>
    <w:rsid w:val="007404EE"/>
    <w:rsid w:val="007450C9"/>
    <w:rsid w:val="007536F0"/>
    <w:rsid w:val="00755EA1"/>
    <w:rsid w:val="00796F89"/>
    <w:rsid w:val="007A2B7B"/>
    <w:rsid w:val="007A49EE"/>
    <w:rsid w:val="007D6CA4"/>
    <w:rsid w:val="007F00B1"/>
    <w:rsid w:val="007F751C"/>
    <w:rsid w:val="00805E0E"/>
    <w:rsid w:val="00805FC0"/>
    <w:rsid w:val="0081235F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27F89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C17385"/>
    <w:rsid w:val="00C41F70"/>
    <w:rsid w:val="00C70CCE"/>
    <w:rsid w:val="00C83604"/>
    <w:rsid w:val="00CB258C"/>
    <w:rsid w:val="00CC256F"/>
    <w:rsid w:val="00CD1310"/>
    <w:rsid w:val="00D04966"/>
    <w:rsid w:val="00D067F4"/>
    <w:rsid w:val="00D15C57"/>
    <w:rsid w:val="00D17EF6"/>
    <w:rsid w:val="00D206FE"/>
    <w:rsid w:val="00D54E7B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1CC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666C0"/>
    <w:rsid w:val="00E8270D"/>
    <w:rsid w:val="00EB4D59"/>
    <w:rsid w:val="00EB7033"/>
    <w:rsid w:val="00ED0BAE"/>
    <w:rsid w:val="00EE1B00"/>
    <w:rsid w:val="00EE281A"/>
    <w:rsid w:val="00EF118E"/>
    <w:rsid w:val="00EF5767"/>
    <w:rsid w:val="00EF73D2"/>
    <w:rsid w:val="00F070CF"/>
    <w:rsid w:val="00F427EA"/>
    <w:rsid w:val="00F50DCB"/>
    <w:rsid w:val="00F60221"/>
    <w:rsid w:val="00F67CED"/>
    <w:rsid w:val="00F75F00"/>
    <w:rsid w:val="00F9104D"/>
    <w:rsid w:val="00F94C35"/>
    <w:rsid w:val="00FA008D"/>
    <w:rsid w:val="00FB263B"/>
    <w:rsid w:val="00FC196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0446B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0446B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0446B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BBA67EC52398478A88B5AA38AEEE3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45DB9-5347-4B7E-8510-CDA44261551E}"/>
      </w:docPartPr>
      <w:docPartBody>
        <w:p w:rsidR="0050446B" w:rsidRDefault="00056301" w:rsidP="00056301">
          <w:pPr>
            <w:pStyle w:val="BBA67EC52398478A88B5AA38AEEE36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13A469A81C64AF6BD1737C06ACA0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A24AF-8D78-4F8A-B35D-A30C38D51A72}"/>
      </w:docPartPr>
      <w:docPartBody>
        <w:p w:rsidR="00176DA3" w:rsidRDefault="008247E8" w:rsidP="008247E8">
          <w:pPr>
            <w:pStyle w:val="D13A469A81C64AF6BD1737C06ACA0310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A8CEBFA6AFD24C2285F9E64FFAD2F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6B62F-8D92-4DDB-9478-766913A98537}"/>
      </w:docPartPr>
      <w:docPartBody>
        <w:p w:rsidR="00176DA3" w:rsidRDefault="008247E8" w:rsidP="008247E8">
          <w:pPr>
            <w:pStyle w:val="A8CEBFA6AFD24C2285F9E64FFAD2FB3B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E4780"/>
    <w:rsid w:val="00151C7E"/>
    <w:rsid w:val="00151D31"/>
    <w:rsid w:val="00176DA3"/>
    <w:rsid w:val="001809DC"/>
    <w:rsid w:val="001B6E79"/>
    <w:rsid w:val="0024564B"/>
    <w:rsid w:val="00247C95"/>
    <w:rsid w:val="00262AC0"/>
    <w:rsid w:val="002D0334"/>
    <w:rsid w:val="00383E9A"/>
    <w:rsid w:val="00397155"/>
    <w:rsid w:val="004639DA"/>
    <w:rsid w:val="0050403D"/>
    <w:rsid w:val="0050446B"/>
    <w:rsid w:val="00550B4E"/>
    <w:rsid w:val="005A068D"/>
    <w:rsid w:val="00684FB6"/>
    <w:rsid w:val="006B208A"/>
    <w:rsid w:val="006E7231"/>
    <w:rsid w:val="0071179D"/>
    <w:rsid w:val="00761A04"/>
    <w:rsid w:val="007F7245"/>
    <w:rsid w:val="008247E8"/>
    <w:rsid w:val="008A1A9C"/>
    <w:rsid w:val="008A6E5D"/>
    <w:rsid w:val="009620A8"/>
    <w:rsid w:val="009E7700"/>
    <w:rsid w:val="00A10D3C"/>
    <w:rsid w:val="00A15822"/>
    <w:rsid w:val="00A434E5"/>
    <w:rsid w:val="00AA0966"/>
    <w:rsid w:val="00AC5643"/>
    <w:rsid w:val="00B57FED"/>
    <w:rsid w:val="00BB53D4"/>
    <w:rsid w:val="00C05D34"/>
    <w:rsid w:val="00C42422"/>
    <w:rsid w:val="00C466CF"/>
    <w:rsid w:val="00D00BD4"/>
    <w:rsid w:val="00D04024"/>
    <w:rsid w:val="00D33DD5"/>
    <w:rsid w:val="00D900A6"/>
    <w:rsid w:val="00DF5DCC"/>
    <w:rsid w:val="00E0650F"/>
    <w:rsid w:val="00E37A1D"/>
    <w:rsid w:val="00E74065"/>
    <w:rsid w:val="00E941F3"/>
    <w:rsid w:val="00EE639B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47E8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D13A469A81C64AF6BD1737C06ACA0310">
    <w:name w:val="D13A469A81C64AF6BD1737C06ACA0310"/>
    <w:rsid w:val="008247E8"/>
  </w:style>
  <w:style w:type="paragraph" w:customStyle="1" w:styleId="A8CEBFA6AFD24C2285F9E64FFAD2FB3B">
    <w:name w:val="A8CEBFA6AFD24C2285F9E64FFAD2FB3B"/>
    <w:rsid w:val="00824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1472-B87B-4CD3-BC32-2E8ADAA0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2920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20110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13</cp:revision>
  <cp:lastPrinted>2019-07-10T04:51:00Z</cp:lastPrinted>
  <dcterms:created xsi:type="dcterms:W3CDTF">2024-08-14T08:10:00Z</dcterms:created>
  <dcterms:modified xsi:type="dcterms:W3CDTF">2024-11-18T10:15:00Z</dcterms:modified>
</cp:coreProperties>
</file>