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Níže uvedeného dne, měsíce a roku uzavřeli 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Fakultní nemocnice Olomouc</w:t>
      </w: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státní příspěvková organizace zřízená Ministerstvem zdravotnictví ČR rozhodnutím ministra zdravotnictví ze dne 25.11.1990, č.j. OP-054-25.11.90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se sídlem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C362EF">
        <w:rPr>
          <w:rFonts w:asciiTheme="minorHAnsi" w:hAnsiTheme="minorHAnsi" w:cstheme="minorHAnsi"/>
          <w:sz w:val="20"/>
          <w:szCs w:val="20"/>
        </w:rPr>
        <w:t>Zdravotníků 248/7</w:t>
      </w:r>
      <w:r w:rsidRPr="00A63F93">
        <w:rPr>
          <w:rFonts w:asciiTheme="minorHAnsi" w:hAnsiTheme="minorHAnsi" w:cstheme="minorHAnsi"/>
          <w:sz w:val="20"/>
          <w:szCs w:val="20"/>
        </w:rPr>
        <w:t>, 779 00 Olomouc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IČO: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DIČ:  CZ 00098892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zastoupená ve věcech smluvních prof. MUDr. Romanem Havlíkem, PhD., ředitelem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kontakt pro věci technické: David Srovnal, 588 442 994, 588 444 322 e-mail:  david.srovnal</w:t>
      </w:r>
      <w:bookmarkStart w:id="0" w:name="_Hlk172287666"/>
      <w:r w:rsidRPr="00A63F93">
        <w:rPr>
          <w:rFonts w:asciiTheme="minorHAnsi" w:hAnsiTheme="minorHAnsi" w:cstheme="minorHAnsi"/>
          <w:sz w:val="20"/>
          <w:szCs w:val="20"/>
        </w:rPr>
        <w:t>@</w:t>
      </w:r>
      <w:bookmarkEnd w:id="0"/>
      <w:r w:rsidRPr="00A63F93">
        <w:rPr>
          <w:rFonts w:asciiTheme="minorHAnsi" w:hAnsiTheme="minorHAnsi" w:cstheme="minorHAnsi"/>
          <w:sz w:val="20"/>
          <w:szCs w:val="20"/>
        </w:rPr>
        <w:t>fnol.cz</w:t>
      </w:r>
    </w:p>
    <w:p w:rsidR="00A63F93" w:rsidRDefault="00A63F93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bankovní spojení: 36334811/0710</w:t>
      </w:r>
    </w:p>
    <w:p w:rsidR="007F0BCE" w:rsidRPr="00A63F93" w:rsidRDefault="007F0BCE" w:rsidP="00A63F93">
      <w:pPr>
        <w:spacing w:line="360" w:lineRule="auto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spacing w:line="360" w:lineRule="auto"/>
        <w:rPr>
          <w:rFonts w:asciiTheme="minorHAnsi" w:hAnsiTheme="minorHAnsi" w:cstheme="minorHAnsi"/>
          <w:i/>
          <w:sz w:val="20"/>
          <w:szCs w:val="20"/>
        </w:rPr>
      </w:pPr>
      <w:r w:rsidRPr="00A63F93">
        <w:rPr>
          <w:rFonts w:asciiTheme="minorHAnsi" w:hAnsiTheme="minorHAnsi" w:cstheme="minorHAnsi"/>
          <w:bCs/>
          <w:sz w:val="20"/>
          <w:szCs w:val="20"/>
        </w:rPr>
        <w:t xml:space="preserve">na straně jedné </w:t>
      </w:r>
      <w:r w:rsidRPr="00A63F93">
        <w:rPr>
          <w:rFonts w:asciiTheme="minorHAnsi" w:hAnsiTheme="minorHAnsi" w:cstheme="minorHAnsi"/>
          <w:sz w:val="20"/>
          <w:szCs w:val="20"/>
        </w:rPr>
        <w:t>jako</w:t>
      </w:r>
      <w:r w:rsidRPr="00A63F93">
        <w:rPr>
          <w:rFonts w:asciiTheme="minorHAnsi" w:hAnsiTheme="minorHAnsi" w:cstheme="minorHAnsi"/>
          <w:i/>
          <w:sz w:val="20"/>
          <w:szCs w:val="20"/>
        </w:rPr>
        <w:t xml:space="preserve"> „objednatel“</w:t>
      </w:r>
    </w:p>
    <w:p w:rsidR="00A63F93" w:rsidRP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A63F93" w:rsidRDefault="00A63F93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a     </w:t>
      </w:r>
    </w:p>
    <w:p w:rsidR="00CF4CC4" w:rsidRPr="00A63F93" w:rsidRDefault="00CF4CC4" w:rsidP="00A63F93">
      <w:pPr>
        <w:pStyle w:val="Odstavecseseznamem"/>
        <w:spacing w:line="360" w:lineRule="auto"/>
        <w:ind w:left="0"/>
        <w:rPr>
          <w:rFonts w:asciiTheme="minorHAnsi" w:hAnsiTheme="minorHAnsi" w:cstheme="minorHAnsi"/>
          <w:sz w:val="20"/>
          <w:szCs w:val="20"/>
        </w:rPr>
      </w:pPr>
    </w:p>
    <w:p w:rsidR="000F4F07" w:rsidRPr="00A63F93" w:rsidRDefault="000F4F07" w:rsidP="000F4F07">
      <w:pPr>
        <w:pStyle w:val="Odstavecseseznamem"/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               </w:t>
      </w:r>
    </w:p>
    <w:p w:rsidR="000F4F07" w:rsidRPr="00C5560D" w:rsidRDefault="000F4F07" w:rsidP="000F4F07">
      <w:pPr>
        <w:spacing w:line="360" w:lineRule="auto"/>
        <w:rPr>
          <w:rFonts w:asciiTheme="minorHAnsi" w:hAnsiTheme="minorHAnsi" w:cstheme="minorHAnsi"/>
          <w:b/>
          <w:sz w:val="20"/>
          <w:szCs w:val="20"/>
        </w:rPr>
      </w:pPr>
      <w:sdt>
        <w:sdtPr>
          <w:rPr>
            <w:rFonts w:asciiTheme="minorHAnsi" w:hAnsiTheme="minorHAnsi" w:cstheme="minorHAnsi"/>
            <w:b/>
            <w:sz w:val="20"/>
            <w:szCs w:val="20"/>
          </w:rPr>
          <w:id w:val="-565192018"/>
          <w:placeholder>
            <w:docPart w:val="DC9B7CF52AEE425C990907C5FD90D22D"/>
          </w:placeholder>
          <w:text/>
        </w:sdtPr>
        <w:sdtContent>
          <w:r w:rsidRPr="00C5560D">
            <w:rPr>
              <w:rFonts w:asciiTheme="minorHAnsi" w:hAnsiTheme="minorHAnsi" w:cstheme="minorHAnsi"/>
              <w:b/>
              <w:sz w:val="20"/>
              <w:szCs w:val="20"/>
            </w:rPr>
            <w:t xml:space="preserve"> …………………………………………..</w:t>
          </w:r>
        </w:sdtContent>
      </w:sdt>
      <w:r w:rsidRPr="00C5560D">
        <w:rPr>
          <w:rFonts w:asciiTheme="minorHAnsi" w:hAnsiTheme="minorHAnsi" w:cstheme="minorHAnsi"/>
          <w:b/>
          <w:sz w:val="20"/>
          <w:szCs w:val="20"/>
        </w:rPr>
        <w:t xml:space="preserve"> </w:t>
      </w:r>
    </w:p>
    <w:p w:rsidR="000F4F07" w:rsidRDefault="000F4F07" w:rsidP="000F4F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se sídlem: </w:t>
      </w:r>
      <w:sdt>
        <w:sdtPr>
          <w:rPr>
            <w:rFonts w:asciiTheme="minorHAnsi" w:hAnsiTheme="minorHAnsi" w:cstheme="minorHAnsi"/>
            <w:sz w:val="20"/>
            <w:szCs w:val="20"/>
          </w:rPr>
          <w:id w:val="-598493018"/>
          <w:placeholder>
            <w:docPart w:val="2E69754546144E8280D5D16CA8CE74EB"/>
          </w:placeholder>
          <w:text/>
        </w:sdtPr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F4F07" w:rsidRPr="00D06263" w:rsidRDefault="000F4F07" w:rsidP="000F4F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1543055818"/>
          <w:placeholder>
            <w:docPart w:val="9BD7DE4153AC4CFDB48A4760F3080C8C"/>
          </w:placeholder>
          <w:text/>
        </w:sdtPr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:rsidR="000F4F07" w:rsidRDefault="000F4F07" w:rsidP="000F4F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DIČ: </w:t>
      </w:r>
      <w:sdt>
        <w:sdtPr>
          <w:rPr>
            <w:rFonts w:asciiTheme="minorHAnsi" w:hAnsiTheme="minorHAnsi" w:cstheme="minorHAnsi"/>
            <w:sz w:val="20"/>
            <w:szCs w:val="20"/>
          </w:rPr>
          <w:id w:val="-430667408"/>
          <w:placeholder>
            <w:docPart w:val="B63BDAC2D323461AB300A83C25461E0A"/>
          </w:placeholder>
          <w:text/>
        </w:sdtPr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0F4F07" w:rsidRDefault="000F4F07" w:rsidP="000F4F07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zastoupená: </w:t>
      </w:r>
      <w:sdt>
        <w:sdtPr>
          <w:rPr>
            <w:rFonts w:asciiTheme="minorHAnsi" w:hAnsiTheme="minorHAnsi" w:cstheme="minorHAnsi"/>
            <w:sz w:val="20"/>
            <w:szCs w:val="20"/>
          </w:rPr>
          <w:id w:val="998225800"/>
          <w:placeholder>
            <w:docPart w:val="70F56F1ACC56462E9C5EB1D89251099C"/>
          </w:placeholder>
          <w:text/>
        </w:sdtPr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  <w:r w:rsidRPr="00D06263">
        <w:rPr>
          <w:rFonts w:asciiTheme="minorHAnsi" w:hAnsiTheme="minorHAnsi" w:cstheme="minorHAnsi"/>
          <w:sz w:val="20"/>
          <w:szCs w:val="20"/>
        </w:rPr>
        <w:t xml:space="preserve"> </w:t>
      </w:r>
    </w:p>
    <w:p w:rsidR="007F0BCE" w:rsidRDefault="000F4F07" w:rsidP="000F4F07">
      <w:pPr>
        <w:spacing w:line="360" w:lineRule="auto"/>
        <w:rPr>
          <w:rFonts w:asciiTheme="minorHAnsi" w:hAnsiTheme="minorHAnsi" w:cstheme="minorHAnsi"/>
          <w:szCs w:val="20"/>
        </w:rPr>
      </w:pPr>
      <w:r w:rsidRPr="00D06263">
        <w:rPr>
          <w:rFonts w:asciiTheme="minorHAnsi" w:hAnsiTheme="minorHAnsi" w:cstheme="minorHAnsi"/>
          <w:sz w:val="20"/>
          <w:szCs w:val="20"/>
        </w:rPr>
        <w:t xml:space="preserve">bankovní spojení: </w:t>
      </w:r>
      <w:sdt>
        <w:sdtPr>
          <w:rPr>
            <w:rFonts w:asciiTheme="minorHAnsi" w:hAnsiTheme="minorHAnsi" w:cstheme="minorHAnsi"/>
            <w:sz w:val="20"/>
            <w:szCs w:val="20"/>
          </w:rPr>
          <w:id w:val="-1051378353"/>
          <w:placeholder>
            <w:docPart w:val="46AB08F633AA42E89D00B747811DB5C6"/>
          </w:placeholder>
          <w:text/>
        </w:sdtPr>
        <w:sdtContent>
          <w:r w:rsidRPr="00023C2C">
            <w:rPr>
              <w:rFonts w:asciiTheme="minorHAnsi" w:hAnsiTheme="minorHAnsi" w:cstheme="minorHAnsi"/>
              <w:sz w:val="20"/>
              <w:szCs w:val="20"/>
            </w:rPr>
            <w:t xml:space="preserve"> ……………………………</w:t>
          </w:r>
          <w:proofErr w:type="gramStart"/>
          <w:r w:rsidRPr="00023C2C">
            <w:rPr>
              <w:rFonts w:asciiTheme="minorHAnsi" w:hAnsiTheme="minorHAnsi" w:cstheme="minorHAnsi"/>
              <w:sz w:val="20"/>
              <w:szCs w:val="20"/>
            </w:rPr>
            <w:t>…….</w:t>
          </w:r>
          <w:proofErr w:type="gramEnd"/>
        </w:sdtContent>
      </w:sdt>
    </w:p>
    <w:p w:rsidR="00A63F93" w:rsidRPr="007F0BCE" w:rsidRDefault="00A63F93" w:rsidP="007F0BCE">
      <w:pPr>
        <w:spacing w:line="360" w:lineRule="auto"/>
        <w:rPr>
          <w:rFonts w:asciiTheme="minorHAnsi" w:hAnsiTheme="minorHAnsi" w:cstheme="minorHAnsi"/>
          <w:sz w:val="20"/>
          <w:szCs w:val="20"/>
        </w:rPr>
      </w:pPr>
      <w:r w:rsidRPr="007F0BCE">
        <w:rPr>
          <w:rFonts w:asciiTheme="minorHAnsi" w:hAnsiTheme="minorHAnsi" w:cstheme="minorHAnsi"/>
          <w:sz w:val="20"/>
          <w:szCs w:val="20"/>
        </w:rPr>
        <w:t>na str</w:t>
      </w:r>
      <w:r w:rsidRPr="007F0BCE">
        <w:rPr>
          <w:rFonts w:asciiTheme="minorHAnsi" w:hAnsiTheme="minorHAnsi" w:cstheme="minorHAnsi"/>
          <w:i/>
          <w:iCs/>
          <w:sz w:val="20"/>
          <w:szCs w:val="20"/>
        </w:rPr>
        <w:t>aně druhé jako „zhotovitel“</w:t>
      </w: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tuto</w:t>
      </w:r>
    </w:p>
    <w:p w:rsid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A63F93" w:rsidRPr="00A63F93" w:rsidRDefault="00A63F93" w:rsidP="00A63F93">
      <w:pPr>
        <w:pStyle w:val="Podnadpis1"/>
        <w:spacing w:before="0" w:after="0" w:line="360" w:lineRule="auto"/>
        <w:jc w:val="center"/>
        <w:rPr>
          <w:rFonts w:asciiTheme="minorHAnsi" w:hAnsiTheme="minorHAnsi" w:cstheme="minorHAnsi"/>
          <w:i w:val="0"/>
          <w:szCs w:val="20"/>
          <w:u w:val="single"/>
        </w:rPr>
      </w:pPr>
      <w:r w:rsidRPr="00A63F93">
        <w:rPr>
          <w:rFonts w:asciiTheme="minorHAnsi" w:hAnsiTheme="minorHAnsi" w:cstheme="minorHAnsi"/>
          <w:i w:val="0"/>
          <w:szCs w:val="20"/>
          <w:u w:val="single"/>
        </w:rPr>
        <w:t>SMLOUVU O DÍLO</w:t>
      </w: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uzavřená dle § 2586 a násl. zákona č. 89/2012 Sb. občanského zákoníku v platném znění</w:t>
      </w:r>
    </w:p>
    <w:p w:rsidR="001855CF" w:rsidRPr="00A63F93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855CF" w:rsidRDefault="001855CF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9841C2" w:rsidRDefault="009841C2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A63F93" w:rsidRPr="00A63F93" w:rsidRDefault="00A63F93" w:rsidP="00A63F93">
      <w:pPr>
        <w:spacing w:line="360" w:lineRule="auto"/>
        <w:jc w:val="center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lastRenderedPageBreak/>
        <w:t>Předmět smlouvy</w:t>
      </w:r>
    </w:p>
    <w:p w:rsidR="001855CF" w:rsidRPr="00A63F93" w:rsidRDefault="001855CF" w:rsidP="004631F0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Předmětem této smlouvy o dílo je závazek zhotovitele provést pro objednatele řádně a včas dílo specifikované v odstavci 2. tohoto smluvního článku, poskytnout další plnění uvedená v této smlouvě včetně jejich budoucích změn a dodatků a převést za podmínek níže uvedených na objednatele vlastnické právo k dílu. Objednatel se zavazuje při provádění díla řádně spolupůsobit a zhotoviteli řádně provedené dílo zaplatit za podmínek a v termínech touto smlouvou sjednaných. </w:t>
      </w:r>
      <w:r w:rsidR="004631F0" w:rsidRPr="00E647CA">
        <w:rPr>
          <w:rFonts w:asciiTheme="minorHAnsi" w:hAnsiTheme="minorHAnsi"/>
          <w:sz w:val="20"/>
          <w:szCs w:val="20"/>
        </w:rPr>
        <w:t xml:space="preserve">Smluvní strany se zavazují plnit podmínky obsažené v této smlouvě, přičemž za závazné se pro obě smluvní strany považuje rovněž zadávací dokumentace a nabídka, kterou </w:t>
      </w:r>
      <w:r w:rsidR="00843173">
        <w:rPr>
          <w:rFonts w:asciiTheme="minorHAnsi" w:hAnsiTheme="minorHAnsi"/>
          <w:sz w:val="20"/>
          <w:szCs w:val="20"/>
        </w:rPr>
        <w:t>zhotovitel</w:t>
      </w:r>
      <w:r w:rsidR="004631F0" w:rsidRPr="00E647CA">
        <w:rPr>
          <w:rFonts w:asciiTheme="minorHAnsi" w:hAnsiTheme="minorHAnsi"/>
          <w:sz w:val="20"/>
          <w:szCs w:val="20"/>
        </w:rPr>
        <w:t xml:space="preserve"> předložil do zadávacího řízení.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b/>
          <w:sz w:val="20"/>
          <w:szCs w:val="20"/>
        </w:rPr>
        <w:t>2.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Zhotovitel se zavazuje na vlastní nebezpečí a vlastní odpovědnost svým jménem k provedení díla, tak jak bylo dílo vymezeno v zadávací dokumentaci k veřejné zakázce </w:t>
      </w:r>
      <w:r w:rsidRPr="00A63F93">
        <w:rPr>
          <w:rFonts w:asciiTheme="minorHAnsi" w:hAnsiTheme="minorHAnsi" w:cstheme="minorHAnsi"/>
          <w:b/>
          <w:sz w:val="20"/>
          <w:szCs w:val="20"/>
        </w:rPr>
        <w:t>„</w:t>
      </w:r>
      <w:r w:rsidR="009841C2">
        <w:rPr>
          <w:rFonts w:asciiTheme="minorHAnsi" w:hAnsiTheme="minorHAnsi" w:cstheme="minorHAnsi"/>
          <w:b/>
          <w:sz w:val="20"/>
          <w:szCs w:val="20"/>
        </w:rPr>
        <w:t>Měření kvality medicinálního vzduchu</w:t>
      </w:r>
      <w:r w:rsidR="005D0983">
        <w:rPr>
          <w:rFonts w:asciiTheme="minorHAnsi" w:hAnsiTheme="minorHAnsi" w:cstheme="minorHAnsi"/>
          <w:b/>
          <w:sz w:val="20"/>
          <w:szCs w:val="20"/>
        </w:rPr>
        <w:t xml:space="preserve"> 202</w:t>
      </w:r>
      <w:r w:rsidR="000F4F07">
        <w:rPr>
          <w:rFonts w:asciiTheme="minorHAnsi" w:hAnsiTheme="minorHAnsi" w:cstheme="minorHAnsi"/>
          <w:b/>
          <w:sz w:val="20"/>
          <w:szCs w:val="20"/>
        </w:rPr>
        <w:t>5</w:t>
      </w:r>
      <w:r w:rsidRPr="00A63F93">
        <w:rPr>
          <w:rFonts w:asciiTheme="minorHAnsi" w:hAnsiTheme="minorHAnsi" w:cstheme="minorHAnsi"/>
          <w:b/>
          <w:sz w:val="20"/>
          <w:szCs w:val="20"/>
        </w:rPr>
        <w:t>“</w:t>
      </w:r>
      <w:r w:rsidRPr="00A63F93">
        <w:rPr>
          <w:rFonts w:asciiTheme="minorHAnsi" w:hAnsiTheme="minorHAnsi" w:cstheme="minorHAnsi"/>
          <w:sz w:val="20"/>
          <w:szCs w:val="20"/>
        </w:rPr>
        <w:t xml:space="preserve"> (dále jen „</w:t>
      </w:r>
      <w:r w:rsidRPr="00A63F93">
        <w:rPr>
          <w:rFonts w:asciiTheme="minorHAnsi" w:hAnsiTheme="minorHAnsi" w:cstheme="minorHAnsi"/>
          <w:b/>
          <w:sz w:val="20"/>
          <w:szCs w:val="20"/>
        </w:rPr>
        <w:t>Dílo</w:t>
      </w:r>
      <w:r w:rsidRPr="00A63F93">
        <w:rPr>
          <w:rFonts w:asciiTheme="minorHAnsi" w:hAnsiTheme="minorHAnsi" w:cstheme="minorHAnsi"/>
          <w:sz w:val="20"/>
          <w:szCs w:val="20"/>
        </w:rPr>
        <w:t xml:space="preserve">“) identifikátor veřejné zakázky </w:t>
      </w:r>
      <w:r w:rsidR="00EB41CA" w:rsidRPr="00835A75">
        <w:rPr>
          <w:rFonts w:asciiTheme="minorHAnsi" w:hAnsiTheme="minorHAnsi" w:cstheme="minorHAnsi"/>
          <w:b/>
          <w:sz w:val="20"/>
          <w:szCs w:val="20"/>
        </w:rPr>
        <w:t>VZ-20</w:t>
      </w:r>
      <w:r w:rsidR="0048429C" w:rsidRPr="00835A75">
        <w:rPr>
          <w:rFonts w:asciiTheme="minorHAnsi" w:hAnsiTheme="minorHAnsi" w:cstheme="minorHAnsi"/>
          <w:b/>
          <w:sz w:val="20"/>
          <w:szCs w:val="20"/>
        </w:rPr>
        <w:t>2</w:t>
      </w:r>
      <w:r w:rsidR="000F4F07">
        <w:rPr>
          <w:rFonts w:asciiTheme="minorHAnsi" w:hAnsiTheme="minorHAnsi" w:cstheme="minorHAnsi"/>
          <w:b/>
          <w:sz w:val="20"/>
          <w:szCs w:val="20"/>
        </w:rPr>
        <w:t>5</w:t>
      </w:r>
      <w:r w:rsidR="00EB41CA" w:rsidRPr="00835A75">
        <w:rPr>
          <w:rFonts w:asciiTheme="minorHAnsi" w:hAnsiTheme="minorHAnsi" w:cstheme="minorHAnsi"/>
          <w:b/>
          <w:sz w:val="20"/>
          <w:szCs w:val="20"/>
        </w:rPr>
        <w:t>-000</w:t>
      </w:r>
      <w:r w:rsidR="000F4F07">
        <w:rPr>
          <w:rFonts w:asciiTheme="minorHAnsi" w:hAnsiTheme="minorHAnsi" w:cstheme="minorHAnsi"/>
          <w:b/>
          <w:sz w:val="20"/>
          <w:szCs w:val="20"/>
        </w:rPr>
        <w:t>347</w:t>
      </w:r>
      <w:r w:rsidRPr="00A63F93">
        <w:rPr>
          <w:rFonts w:asciiTheme="minorHAnsi" w:hAnsiTheme="minorHAnsi" w:cstheme="minorHAnsi"/>
          <w:b/>
          <w:sz w:val="20"/>
          <w:szCs w:val="20"/>
        </w:rPr>
        <w:t>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 xml:space="preserve">Součástí díla je zajištění všech potřebných materiálů, pracovních sil, zařízení, služeb, produktů, nákladů na dodání díla a všech dalších činností nezbytných k řádnému provedení díla zhotovitelem.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postupovat s řádnou odbornou péčí a chránit zájmy objednatele podle svých nejlepších profesních znalostí a schopností.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  <w:t>Dojde-li při realizaci díla k jakýmkoliv změnám, doplňkům nebo rozšíření předmětu díla vyplývajících z objektivních podmínek při provádění díla, je zhotovitel povinen provést soupis těchto změn, doplňků nebo rozšíření, ocenit je podle jednotkových cen použitých pro návrh ceny díla a předložit soupis objednateli k písemnému odsouhlasení. Navýšení ceny díla musí být odsouhlaseno statutárními zástupci obou smluvních stran formou písemného dodatku k této smlouvě. Teprve potom má zhotovitel právo na realizaci těchto změn a na jejich úhradu. Pokud tak zhotovitel neučiní, má se za to, že práce a dodávky jím realizované byly v předmětu díla a v jeho ceně již zahrnuty.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6.</w:t>
      </w:r>
      <w:r w:rsidRPr="00A63F93">
        <w:rPr>
          <w:rFonts w:asciiTheme="minorHAnsi" w:hAnsiTheme="minorHAnsi" w:cstheme="minorHAnsi"/>
          <w:szCs w:val="20"/>
        </w:rPr>
        <w:tab/>
        <w:t>Zhotovitel potvrzuje, že se v plném rozsahu seznámil s rozsahem a povahou díla, že jsou mu známy veškeré technické, kvalitativní a jiné podmínky, nezbytné k realizaci díla, a že disponuje takovými kapacitami a odbornými znalostmi, které jsou k provedení díla nezbytné.</w:t>
      </w:r>
    </w:p>
    <w:p w:rsidR="001855CF" w:rsidRPr="00A63F93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7. </w:t>
      </w:r>
      <w:r w:rsidRPr="00A63F93">
        <w:rPr>
          <w:rFonts w:asciiTheme="minorHAnsi" w:hAnsiTheme="minorHAnsi" w:cstheme="minorHAnsi"/>
          <w:sz w:val="20"/>
          <w:szCs w:val="20"/>
        </w:rPr>
        <w:tab/>
        <w:t>Objednatel je povinen umožnit zhotoviteli přístup na místo zhotovení díla, kterým</w:t>
      </w:r>
      <w:r w:rsidR="00BD22C9" w:rsidRPr="00A63F93">
        <w:rPr>
          <w:rFonts w:asciiTheme="minorHAnsi" w:hAnsiTheme="minorHAnsi" w:cstheme="minorHAnsi"/>
          <w:sz w:val="20"/>
          <w:szCs w:val="20"/>
        </w:rPr>
        <w:t>i j</w:t>
      </w:r>
      <w:r w:rsidR="007F0BCE">
        <w:rPr>
          <w:rFonts w:asciiTheme="minorHAnsi" w:hAnsiTheme="minorHAnsi" w:cstheme="minorHAnsi"/>
          <w:sz w:val="20"/>
          <w:szCs w:val="20"/>
        </w:rPr>
        <w:t>sou budovy</w:t>
      </w:r>
      <w:r w:rsidR="00C556CE" w:rsidRPr="00A63F93">
        <w:rPr>
          <w:rFonts w:asciiTheme="minorHAnsi" w:hAnsiTheme="minorHAnsi" w:cstheme="minorHAnsi"/>
          <w:sz w:val="20"/>
          <w:szCs w:val="20"/>
        </w:rPr>
        <w:t xml:space="preserve"> </w:t>
      </w:r>
      <w:r w:rsidR="00413880">
        <w:rPr>
          <w:rFonts w:asciiTheme="minorHAnsi" w:hAnsiTheme="minorHAnsi" w:cstheme="minorHAnsi"/>
          <w:sz w:val="20"/>
          <w:szCs w:val="20"/>
        </w:rPr>
        <w:t>A, Q</w:t>
      </w:r>
      <w:r w:rsidR="00AB0E8A" w:rsidRPr="00A63F93">
        <w:rPr>
          <w:rFonts w:asciiTheme="minorHAnsi" w:hAnsiTheme="minorHAnsi" w:cstheme="minorHAnsi"/>
          <w:sz w:val="20"/>
          <w:szCs w:val="20"/>
        </w:rPr>
        <w:t>,</w:t>
      </w:r>
      <w:r w:rsidR="00413880">
        <w:rPr>
          <w:rFonts w:asciiTheme="minorHAnsi" w:hAnsiTheme="minorHAnsi" w:cstheme="minorHAnsi"/>
          <w:sz w:val="20"/>
          <w:szCs w:val="20"/>
        </w:rPr>
        <w:t xml:space="preserve"> H, S, M, Y</w:t>
      </w:r>
      <w:r w:rsidR="007F0BCE">
        <w:rPr>
          <w:rFonts w:asciiTheme="minorHAnsi" w:hAnsiTheme="minorHAnsi" w:cstheme="minorHAnsi"/>
          <w:sz w:val="20"/>
          <w:szCs w:val="20"/>
        </w:rPr>
        <w:t>, UZQ</w:t>
      </w:r>
      <w:r w:rsidR="00AB0E8A" w:rsidRPr="00A63F93">
        <w:rPr>
          <w:rFonts w:asciiTheme="minorHAnsi" w:hAnsiTheme="minorHAnsi" w:cstheme="minorHAnsi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>Fakultní nemocnice Olomouc.</w:t>
      </w:r>
      <w:r w:rsidRPr="00A63F93">
        <w:rPr>
          <w:rFonts w:asciiTheme="minorHAnsi" w:hAnsiTheme="minorHAnsi" w:cstheme="minorHAnsi"/>
          <w:color w:val="000000"/>
          <w:sz w:val="20"/>
          <w:szCs w:val="20"/>
        </w:rPr>
        <w:t xml:space="preserve"> Zhotovitel bere na vědomí, že v souladu s interními předpisy objednatele nese náklady související s vjezdem motorových vozidel do místa plnění. </w:t>
      </w:r>
    </w:p>
    <w:p w:rsidR="001855CF" w:rsidRPr="00A63F93" w:rsidRDefault="001855CF" w:rsidP="00A63F93">
      <w:pPr>
        <w:tabs>
          <w:tab w:val="left" w:pos="284"/>
        </w:tabs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Termín plnění</w:t>
      </w:r>
    </w:p>
    <w:p w:rsidR="00575C5B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1. </w:t>
      </w:r>
      <w:r w:rsidRPr="00A63F93">
        <w:rPr>
          <w:rFonts w:asciiTheme="minorHAnsi" w:hAnsiTheme="minorHAnsi" w:cstheme="minorHAnsi"/>
          <w:sz w:val="20"/>
          <w:szCs w:val="20"/>
        </w:rPr>
        <w:tab/>
      </w:r>
      <w:r w:rsidR="00575C5B" w:rsidRPr="00A63F93">
        <w:rPr>
          <w:rFonts w:asciiTheme="minorHAnsi" w:hAnsiTheme="minorHAnsi" w:cstheme="minorHAnsi"/>
          <w:sz w:val="20"/>
          <w:szCs w:val="20"/>
        </w:rPr>
        <w:t xml:space="preserve">Zhotovitel se zavazuje provést dílo v těchto termínech: </w:t>
      </w:r>
    </w:p>
    <w:p w:rsidR="00915089" w:rsidRPr="00915089" w:rsidRDefault="00915089" w:rsidP="00CE375C">
      <w:pPr>
        <w:pStyle w:val="Odstavecseseznamem"/>
        <w:numPr>
          <w:ilvl w:val="0"/>
          <w:numId w:val="10"/>
        </w:numPr>
        <w:spacing w:line="360" w:lineRule="auto"/>
        <w:ind w:left="709" w:hanging="284"/>
        <w:jc w:val="both"/>
        <w:rPr>
          <w:rFonts w:asciiTheme="minorHAnsi" w:hAnsiTheme="minorHAnsi" w:cstheme="minorHAnsi"/>
          <w:color w:val="00529C"/>
          <w:sz w:val="18"/>
          <w:szCs w:val="20"/>
        </w:rPr>
      </w:pPr>
      <w:r>
        <w:rPr>
          <w:rFonts w:ascii="Calibri Light" w:hAnsi="Calibri Light" w:cstheme="minorHAnsi"/>
          <w:sz w:val="20"/>
          <w:szCs w:val="22"/>
        </w:rPr>
        <w:t>z</w:t>
      </w:r>
      <w:r w:rsidRPr="00915089">
        <w:rPr>
          <w:rFonts w:ascii="Calibri Light" w:hAnsi="Calibri Light" w:cstheme="minorHAnsi"/>
          <w:sz w:val="20"/>
          <w:szCs w:val="22"/>
        </w:rPr>
        <w:t>hotovitel je povinen předem oznámit předpokládané datum zahájení a dotázat se objednatele, zda k tomuto může dojít. Nejpozději však do 15 dnů od písemné výzvy objednatele</w:t>
      </w:r>
    </w:p>
    <w:p w:rsidR="00575C5B" w:rsidRPr="00A63F93" w:rsidRDefault="00575C5B" w:rsidP="00CE375C">
      <w:pPr>
        <w:pStyle w:val="Odstavecseseznamem"/>
        <w:numPr>
          <w:ilvl w:val="0"/>
          <w:numId w:val="10"/>
        </w:numPr>
        <w:spacing w:line="360" w:lineRule="auto"/>
        <w:ind w:left="709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 xml:space="preserve">předání </w:t>
      </w:r>
      <w:r w:rsidR="00913E0E" w:rsidRPr="00A63F93">
        <w:rPr>
          <w:rFonts w:asciiTheme="minorHAnsi" w:hAnsiTheme="minorHAnsi" w:cstheme="minorHAnsi"/>
          <w:sz w:val="20"/>
          <w:szCs w:val="20"/>
        </w:rPr>
        <w:t xml:space="preserve">kompletního </w:t>
      </w:r>
      <w:r w:rsidRPr="00A63F93">
        <w:rPr>
          <w:rFonts w:asciiTheme="minorHAnsi" w:hAnsiTheme="minorHAnsi" w:cstheme="minorHAnsi"/>
          <w:sz w:val="20"/>
          <w:szCs w:val="20"/>
        </w:rPr>
        <w:t xml:space="preserve">díla </w:t>
      </w:r>
      <w:r w:rsidRPr="00A63F93">
        <w:rPr>
          <w:rFonts w:asciiTheme="minorHAnsi" w:hAnsiTheme="minorHAnsi" w:cstheme="minorHAnsi"/>
          <w:b/>
          <w:sz w:val="20"/>
          <w:szCs w:val="20"/>
        </w:rPr>
        <w:t>do 14 dnů</w:t>
      </w:r>
      <w:r w:rsidRPr="00A63F93">
        <w:rPr>
          <w:rFonts w:asciiTheme="minorHAnsi" w:hAnsiTheme="minorHAnsi" w:cstheme="minorHAnsi"/>
          <w:sz w:val="20"/>
          <w:szCs w:val="20"/>
        </w:rPr>
        <w:t xml:space="preserve"> od zahájení</w:t>
      </w:r>
      <w:r w:rsidR="001855CF" w:rsidRPr="00A63F93">
        <w:rPr>
          <w:rFonts w:asciiTheme="minorHAnsi" w:hAnsiTheme="minorHAnsi" w:cstheme="minorHAnsi"/>
          <w:color w:val="00529C"/>
          <w:sz w:val="20"/>
          <w:szCs w:val="20"/>
        </w:rPr>
        <w:t xml:space="preserve"> </w:t>
      </w:r>
      <w:r w:rsidR="00913E0E" w:rsidRPr="00A63F93">
        <w:rPr>
          <w:rFonts w:asciiTheme="minorHAnsi" w:hAnsiTheme="minorHAnsi" w:cstheme="minorHAnsi"/>
          <w:sz w:val="20"/>
          <w:szCs w:val="20"/>
        </w:rPr>
        <w:t>prací</w:t>
      </w:r>
      <w:r w:rsidR="001855CF" w:rsidRPr="00A63F93">
        <w:rPr>
          <w:rFonts w:asciiTheme="minorHAnsi" w:hAnsiTheme="minorHAnsi" w:cstheme="minorHAnsi"/>
          <w:color w:val="00529C"/>
          <w:sz w:val="20"/>
          <w:szCs w:val="20"/>
        </w:rPr>
        <w:t xml:space="preserve">    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Termín plnění může být posunut</w:t>
      </w:r>
      <w:r w:rsidR="00413880">
        <w:rPr>
          <w:rFonts w:asciiTheme="minorHAnsi" w:hAnsiTheme="minorHAnsi" w:cstheme="minorHAnsi"/>
          <w:szCs w:val="20"/>
        </w:rPr>
        <w:t xml:space="preserve"> z provozních důvodů na straně objednatele</w:t>
      </w:r>
      <w:r w:rsidRPr="00A63F93">
        <w:rPr>
          <w:rFonts w:asciiTheme="minorHAnsi" w:hAnsiTheme="minorHAnsi" w:cstheme="minorHAnsi"/>
          <w:szCs w:val="20"/>
        </w:rPr>
        <w:t>. Posunutí termínu musí být odsouhlaseno statutárními zástupci obou smluvních stran formou písemného, chronologicky očíslovaného dodatku k této smlouvě.</w:t>
      </w:r>
    </w:p>
    <w:p w:rsidR="001855CF" w:rsidRPr="00A63F93" w:rsidRDefault="001855CF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lastRenderedPageBreak/>
        <w:t>3.</w:t>
      </w:r>
      <w:r w:rsidRPr="00A63F93">
        <w:rPr>
          <w:rFonts w:asciiTheme="minorHAnsi" w:hAnsiTheme="minorHAnsi" w:cstheme="minorHAnsi"/>
          <w:szCs w:val="20"/>
        </w:rPr>
        <w:tab/>
        <w:t>Pokud zhotovitel bude v prodlení s předáním díla, je povinen zaplatit objednateli smluvní pokutu ve výši 0,5% z ceny díla za každý jednotlivý den prodlení. Tímto není dotčeno právo objednatele na náhradu škody. Zhotovitel prohlašuje, že si je vědom zásadní nutnosti dodržení termínu řádného dokončení díla s ohledem na provozní a ekonomické potřeby objednatele. V případě, že objednateli vznikne z ujednání dle této smlouvy nárok na smluvní pokutu nebo jinou majetkovou sankci vůči zhotoviteli, je objednatel oprávněn tuto pokutu započítat na fakturu zhotovitele za provedené práce.</w:t>
      </w:r>
    </w:p>
    <w:p w:rsidR="00C556CE" w:rsidRPr="00A63F93" w:rsidRDefault="00C556CE" w:rsidP="00A63F93">
      <w:pPr>
        <w:pStyle w:val="Znaka"/>
        <w:spacing w:line="360" w:lineRule="auto"/>
        <w:ind w:left="284" w:hanging="284"/>
        <w:jc w:val="both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III.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Cena díla a platební podmínky</w:t>
      </w:r>
    </w:p>
    <w:p w:rsidR="00A35832" w:rsidRPr="005E3AE3" w:rsidRDefault="001855CF" w:rsidP="005E3AE3">
      <w:pPr>
        <w:pStyle w:val="Odstavecseseznamem"/>
        <w:numPr>
          <w:ilvl w:val="0"/>
          <w:numId w:val="9"/>
        </w:num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Cena díla je stanovena dohodou smluvních stran ve výši:</w:t>
      </w:r>
    </w:p>
    <w:p w:rsidR="00A35832" w:rsidRDefault="00A63F93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>
        <w:rPr>
          <w:rFonts w:asciiTheme="minorHAnsi" w:hAnsiTheme="minorHAnsi" w:cstheme="minorHAnsi"/>
          <w:b/>
          <w:sz w:val="20"/>
          <w:szCs w:val="20"/>
        </w:rPr>
        <w:t xml:space="preserve">           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 xml:space="preserve">Celková cena díla </w:t>
      </w:r>
      <w:r w:rsidR="00955B46" w:rsidRPr="007F0BCE">
        <w:rPr>
          <w:rFonts w:asciiTheme="minorHAnsi" w:hAnsiTheme="minorHAnsi" w:cstheme="minorHAnsi"/>
          <w:b/>
          <w:sz w:val="20"/>
          <w:szCs w:val="20"/>
        </w:rPr>
        <w:t>s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 xml:space="preserve"> DPH</w:t>
      </w:r>
      <w:r w:rsidR="00575C5B" w:rsidRPr="007F0BCE">
        <w:rPr>
          <w:rFonts w:asciiTheme="minorHAnsi" w:hAnsiTheme="minorHAnsi" w:cstheme="minorHAnsi"/>
          <w:b/>
          <w:sz w:val="20"/>
          <w:szCs w:val="20"/>
        </w:rPr>
        <w:tab/>
      </w:r>
      <w:sdt>
        <w:sdtPr>
          <w:rPr>
            <w:rFonts w:asciiTheme="minorHAnsi" w:hAnsiTheme="minorHAnsi" w:cstheme="minorHAnsi"/>
            <w:b/>
            <w:sz w:val="20"/>
            <w:szCs w:val="20"/>
          </w:rPr>
          <w:id w:val="198672120"/>
          <w:placeholder>
            <w:docPart w:val="C127857CD26441929480F7E891B11E20"/>
          </w:placeholder>
          <w:text/>
        </w:sdtPr>
        <w:sdtEndPr/>
        <w:sdtContent>
          <w:r w:rsidR="000F4F07">
            <w:rPr>
              <w:rFonts w:asciiTheme="minorHAnsi" w:hAnsiTheme="minorHAnsi" w:cstheme="minorHAnsi"/>
              <w:b/>
              <w:sz w:val="20"/>
              <w:szCs w:val="20"/>
            </w:rPr>
            <w:t>……</w:t>
          </w:r>
          <w:proofErr w:type="gramStart"/>
          <w:r w:rsidR="000F4F07">
            <w:rPr>
              <w:rFonts w:asciiTheme="minorHAnsi" w:hAnsiTheme="minorHAnsi" w:cstheme="minorHAnsi"/>
              <w:b/>
              <w:sz w:val="20"/>
              <w:szCs w:val="20"/>
            </w:rPr>
            <w:t>…….</w:t>
          </w:r>
          <w:proofErr w:type="gramEnd"/>
        </w:sdtContent>
      </w:sdt>
      <w:r w:rsidR="00955B46">
        <w:rPr>
          <w:rFonts w:asciiTheme="minorHAnsi" w:hAnsiTheme="minorHAnsi" w:cstheme="minorHAnsi"/>
          <w:b/>
          <w:sz w:val="20"/>
          <w:szCs w:val="20"/>
        </w:rPr>
        <w:tab/>
      </w:r>
      <w:r w:rsidR="00CF4CC4">
        <w:rPr>
          <w:rFonts w:asciiTheme="minorHAnsi" w:hAnsiTheme="minorHAnsi" w:cstheme="minorHAnsi"/>
          <w:b/>
          <w:sz w:val="20"/>
          <w:szCs w:val="20"/>
        </w:rPr>
        <w:t>Kč</w:t>
      </w:r>
    </w:p>
    <w:p w:rsidR="00955B46" w:rsidRPr="00A63F93" w:rsidRDefault="00955B46" w:rsidP="00955B46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center" w:pos="4536"/>
        </w:tabs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CB61F6" w:rsidRDefault="001855CF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2.</w:t>
      </w:r>
      <w:r w:rsidRPr="00A63F93">
        <w:rPr>
          <w:rFonts w:asciiTheme="minorHAnsi" w:hAnsiTheme="minorHAnsi" w:cstheme="minorHAnsi"/>
          <w:b/>
          <w:sz w:val="20"/>
          <w:szCs w:val="20"/>
        </w:rPr>
        <w:tab/>
      </w:r>
      <w:r w:rsidRPr="00A63F93">
        <w:rPr>
          <w:rFonts w:asciiTheme="minorHAnsi" w:hAnsiTheme="minorHAnsi" w:cstheme="minorHAnsi"/>
          <w:sz w:val="20"/>
          <w:szCs w:val="20"/>
        </w:rPr>
        <w:t>Cena díla je stanovena jako cena nejvýše přípustná, pevná, závazná a platná po celou dobu provádění díla. Cena zahrnuje provedení díla, včetně všech případně nezbytných a vyžadovaných revizí a zkoušek, nutných pro trvalý provoz, likvidaci odpadů, veškeré další náklady zhotovitele při provádění díla vyskytnuvší.</w:t>
      </w:r>
      <w:r w:rsidRPr="00A63F93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 xml:space="preserve">Kvalitativní podmínky provádění díla jsou vymezeny právními předpisy a příslušnými technickými normami. Součástí díla je provedení všech příslušných zkoušek a revizí. </w:t>
      </w:r>
    </w:p>
    <w:p w:rsidR="00CB61F6" w:rsidRPr="00CB61F6" w:rsidRDefault="00CB61F6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  </w:t>
      </w:r>
      <w:r w:rsidRPr="00CB61F6">
        <w:rPr>
          <w:rFonts w:asciiTheme="minorHAnsi" w:hAnsiTheme="minorHAnsi" w:cstheme="minorHAnsi"/>
          <w:sz w:val="20"/>
          <w:szCs w:val="20"/>
        </w:rPr>
        <w:t xml:space="preserve">Objednatel neposkytuje zálohy. Cena díla je splatná na základě faktur prokazatelně doručených zhotovitelem objednateli. Cena díla bude objednatelem zhotoviteli hrazena bezhotovostním převodem na jeho bankovní účet uvedený v záhlaví této smlouvy. Za termín úhrady faktury je považován den odepsání příslušné částky z účtu objednatele. Zhotovitel je povinen vystavit fakturu s náležitostmi daňového dokladu podle zákona č. 235/2004 Sb., o dani z přidané hodnoty, v platném znění a splatností 60 kalendářních dnů ode dne doručení faktury objednateli prostřednictvím elektronické pošty na adresu </w:t>
      </w:r>
      <w:r w:rsidRPr="00CB61F6">
        <w:rPr>
          <w:rFonts w:asciiTheme="minorHAnsi" w:hAnsiTheme="minorHAnsi" w:cstheme="minorHAnsi"/>
          <w:color w:val="0000FF"/>
          <w:sz w:val="20"/>
          <w:szCs w:val="20"/>
        </w:rPr>
        <w:t>fin@fnol.cz</w:t>
      </w:r>
      <w:r w:rsidRPr="00CB61F6">
        <w:rPr>
          <w:rFonts w:asciiTheme="minorHAnsi" w:hAnsiTheme="minorHAnsi" w:cstheme="minorHAnsi"/>
          <w:sz w:val="20"/>
          <w:szCs w:val="20"/>
        </w:rPr>
        <w:t>, nejpozději do 3 pracovních dnů od uskutečnění a protokolárního předání a převzetí každé jednotlivé etapy díla, a to každou fakturu samostatným emailem ve formátu PDF včetně standardu ISDOC (</w:t>
      </w:r>
      <w:proofErr w:type="spellStart"/>
      <w:r w:rsidRPr="00CB61F6">
        <w:rPr>
          <w:rFonts w:asciiTheme="minorHAnsi" w:hAnsiTheme="minorHAnsi" w:cstheme="minorHAnsi"/>
          <w:sz w:val="20"/>
          <w:szCs w:val="20"/>
        </w:rPr>
        <w:t>Information</w:t>
      </w:r>
      <w:proofErr w:type="spellEnd"/>
      <w:r w:rsidRPr="00CB61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61F6">
        <w:rPr>
          <w:rFonts w:asciiTheme="minorHAnsi" w:hAnsiTheme="minorHAnsi" w:cstheme="minorHAnsi"/>
          <w:sz w:val="20"/>
          <w:szCs w:val="20"/>
        </w:rPr>
        <w:t>System</w:t>
      </w:r>
      <w:proofErr w:type="spellEnd"/>
      <w:r w:rsidRPr="00CB61F6">
        <w:rPr>
          <w:rFonts w:asciiTheme="minorHAnsi" w:hAnsiTheme="minorHAnsi" w:cstheme="minorHAnsi"/>
          <w:sz w:val="20"/>
          <w:szCs w:val="20"/>
        </w:rPr>
        <w:t xml:space="preserve"> </w:t>
      </w:r>
      <w:proofErr w:type="spellStart"/>
      <w:r w:rsidRPr="00CB61F6">
        <w:rPr>
          <w:rFonts w:asciiTheme="minorHAnsi" w:hAnsiTheme="minorHAnsi" w:cstheme="minorHAnsi"/>
          <w:sz w:val="20"/>
          <w:szCs w:val="20"/>
        </w:rPr>
        <w:t>Document</w:t>
      </w:r>
      <w:proofErr w:type="spellEnd"/>
      <w:r w:rsidRPr="00CB61F6">
        <w:rPr>
          <w:rFonts w:asciiTheme="minorHAnsi" w:hAnsiTheme="minorHAnsi" w:cstheme="minorHAnsi"/>
          <w:sz w:val="20"/>
          <w:szCs w:val="20"/>
        </w:rPr>
        <w:t xml:space="preserve"> - standard pro elektronickou fakturaci v České republice), nedohodnou-li se smluvní strany jinak. Faktura ve standardu ISDOC může být přiložena i samostatně mimo PDF. Použitá verze ISDOC musí být ve verzi 6.0.1. a vyšší. Každá </w:t>
      </w:r>
    </w:p>
    <w:p w:rsidR="00CB61F6" w:rsidRDefault="00CB61F6" w:rsidP="00CB61F6">
      <w:pPr>
        <w:spacing w:line="360" w:lineRule="auto"/>
        <w:ind w:left="284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CB61F6">
        <w:rPr>
          <w:rFonts w:asciiTheme="minorHAnsi" w:hAnsiTheme="minorHAnsi" w:cstheme="minorHAnsi"/>
          <w:sz w:val="20"/>
          <w:szCs w:val="20"/>
        </w:rPr>
        <w:t xml:space="preserve">jednotlivá faktura zhotovitele vystavená v rámci smluvního vztahu založeného touto smlouvou musí obsahovat identifikátor veřejné zakázky </w:t>
      </w:r>
      <w:r w:rsidR="00EA4DAA" w:rsidRPr="00835A75">
        <w:rPr>
          <w:rFonts w:asciiTheme="minorHAnsi" w:hAnsiTheme="minorHAnsi" w:cstheme="minorHAnsi"/>
          <w:b/>
          <w:sz w:val="20"/>
          <w:szCs w:val="20"/>
        </w:rPr>
        <w:t>VZ-202</w:t>
      </w:r>
      <w:r w:rsidR="000F4F07">
        <w:rPr>
          <w:rFonts w:asciiTheme="minorHAnsi" w:hAnsiTheme="minorHAnsi" w:cstheme="minorHAnsi"/>
          <w:b/>
          <w:sz w:val="20"/>
          <w:szCs w:val="20"/>
        </w:rPr>
        <w:t>5</w:t>
      </w:r>
      <w:r w:rsidR="00EA4DAA" w:rsidRPr="00835A75">
        <w:rPr>
          <w:rFonts w:asciiTheme="minorHAnsi" w:hAnsiTheme="minorHAnsi" w:cstheme="minorHAnsi"/>
          <w:b/>
          <w:sz w:val="20"/>
          <w:szCs w:val="20"/>
        </w:rPr>
        <w:t>-000</w:t>
      </w:r>
      <w:r w:rsidR="000F4F07">
        <w:rPr>
          <w:rFonts w:asciiTheme="minorHAnsi" w:hAnsiTheme="minorHAnsi" w:cstheme="minorHAnsi"/>
          <w:b/>
          <w:sz w:val="20"/>
          <w:szCs w:val="20"/>
        </w:rPr>
        <w:t>347</w:t>
      </w:r>
      <w:r w:rsidRPr="00CB61F6">
        <w:rPr>
          <w:rFonts w:asciiTheme="minorHAnsi" w:hAnsiTheme="minorHAnsi" w:cstheme="minorHAnsi"/>
          <w:b/>
          <w:bCs/>
          <w:sz w:val="20"/>
          <w:szCs w:val="20"/>
        </w:rPr>
        <w:t>.</w:t>
      </w:r>
    </w:p>
    <w:p w:rsidR="00CB61F6" w:rsidRPr="00CB61F6" w:rsidRDefault="00CB61F6" w:rsidP="00CB61F6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 w:rsidRPr="00CB61F6">
        <w:rPr>
          <w:rFonts w:asciiTheme="minorHAnsi" w:hAnsiTheme="minorHAnsi" w:cstheme="minorHAnsi"/>
          <w:bCs/>
          <w:sz w:val="20"/>
          <w:szCs w:val="20"/>
        </w:rPr>
        <w:t>4.</w:t>
      </w:r>
      <w:r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CB61F6">
        <w:rPr>
          <w:rFonts w:asciiTheme="minorHAnsi" w:hAnsiTheme="minorHAnsi" w:cstheme="minorHAnsi"/>
          <w:sz w:val="20"/>
          <w:szCs w:val="20"/>
        </w:rPr>
        <w:t>Veškeré vícepráce, změny nebo rozšíření předmětu smlouvy, které nebyly uvedeny v zadávacích materiálech, musí být vždy před jejich realizací písemně odsouhlaseny objednatelem, včetně jejich ocenění. Pokud zhotovitel provede některé práce bez písemného souhlasu objednatele, má objednatel právo odmítnout jejich úhradu.</w:t>
      </w:r>
    </w:p>
    <w:p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5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Zhotovitel garantuje, že dílo bude mít po stanovenou dobu předepsané vlastnosti. Při provádění díla budou použity pouze takové materiály, popřípadě technologie, jejichž použití je v ČR schváleno a mají příslušná osvědčení. Za případné nedostatky odpovídá zhotovitel, který v případě porušení příslušných právních předpisů nese veškerou odpovědnost za kvalitativní a materiální provedení díla a nese veškeré případné sankce.</w:t>
      </w:r>
    </w:p>
    <w:p w:rsidR="001855CF" w:rsidRPr="00A63F93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lastRenderedPageBreak/>
        <w:t>6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Objednatel je oprávněn do odstranění vad a nedodělků, které by nebránily v užívání díla pozastavit platbu ve výši 10% z celkové ceny díla.</w:t>
      </w:r>
    </w:p>
    <w:p w:rsidR="001855CF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7</w:t>
      </w:r>
      <w:r w:rsidR="001855CF" w:rsidRPr="00A63F93">
        <w:rPr>
          <w:rFonts w:asciiTheme="minorHAnsi" w:hAnsiTheme="minorHAnsi" w:cstheme="minorHAnsi"/>
          <w:sz w:val="20"/>
          <w:szCs w:val="20"/>
        </w:rPr>
        <w:t>.</w:t>
      </w:r>
      <w:r w:rsidR="001855CF" w:rsidRPr="00A63F93">
        <w:rPr>
          <w:rFonts w:asciiTheme="minorHAnsi" w:hAnsiTheme="minorHAnsi" w:cstheme="minorHAnsi"/>
          <w:sz w:val="20"/>
          <w:szCs w:val="20"/>
        </w:rPr>
        <w:tab/>
        <w:t>V souladu s ustanovením §92e zákona o DPH č.235/2004 Sb. musí daňový doklad obsahovat sdělení, že výši daně je povinen doplnit a přiznat    plátce, pro kterého se plnění uskutečňuje, včetně uvedení číselných kódů klasifikace produkce (CZ-CPA).</w:t>
      </w:r>
    </w:p>
    <w:p w:rsidR="00CB61F6" w:rsidRPr="00CB61F6" w:rsidRDefault="00CB61F6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8.   </w:t>
      </w:r>
      <w:r w:rsidRPr="00CB61F6">
        <w:rPr>
          <w:rFonts w:asciiTheme="minorHAnsi" w:hAnsiTheme="minorHAnsi" w:cstheme="minorHAnsi"/>
          <w:sz w:val="20"/>
          <w:szCs w:val="20"/>
        </w:rPr>
        <w:t>Zhotovitel se zavazuje plnit veškeré své finanční závazky vůči poddodavatelům, s kterými spolupracuje v rámci plnění předmětu smlouvy, bez prodlení. Objednatel si vyhrazuje právo požadovat po zhotoviteli prokázání splnění této jeho povinnosti. Poruší-li zhotovitel svůj závazek dle první věty tohoto odstavce, tzn. dostane-li se zhotovitel do prodlení se splněním některého svého finančního závazku vůči některému ze svých poddodavatelů, vznikne objednateli právo uspokojit pohledávku konkrétního poddodavatele zhotovitele přímo, přičemž o takto uhrazenou částku bude ponížena cena dle této smlouvy.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9841C2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>
        <w:rPr>
          <w:rFonts w:asciiTheme="minorHAnsi" w:hAnsiTheme="minorHAnsi" w:cstheme="minorHAnsi"/>
          <w:i w:val="0"/>
          <w:iCs w:val="0"/>
          <w:szCs w:val="20"/>
        </w:rPr>
        <w:t>I</w:t>
      </w:r>
      <w:r w:rsidR="001855CF" w:rsidRPr="00A63F93">
        <w:rPr>
          <w:rFonts w:asciiTheme="minorHAnsi" w:hAnsiTheme="minorHAnsi" w:cstheme="minorHAnsi"/>
          <w:i w:val="0"/>
          <w:iCs w:val="0"/>
          <w:szCs w:val="20"/>
        </w:rPr>
        <w:t>V.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Provádění díla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si vyhrazuje právo provádět průběžnou kontrolu zhotovovaného díla.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Zhotovitel je povinen při realizaci díla dodržovat veškeré ČSN, bezpečnostní, požární a jiné předpisy, které se týkají jeho činnosti. V případě porušení tohoto ustanovení je zhotovitel povinen zaplatit objednateli smluvní pokutu ve výši 0,5% z ceny díla za každý jednotlivý případ. Pokud porušením těchto předpisů vznikne jakákoliv škoda/újma, nese veškeré vzniklé náklady zhotovitel. Nárok na zaplacení smluvní pokuty se nedotýká nároku na náhradu škody / újmy.</w:t>
      </w:r>
    </w:p>
    <w:p w:rsidR="001855CF" w:rsidRPr="00A63F93" w:rsidRDefault="001855CF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Zhotovitel v plné míře zodpovídá za bezpečnost a ochranu zdraví všech osob, které se podílejí na provedení díla.</w:t>
      </w:r>
    </w:p>
    <w:p w:rsidR="00013C4B" w:rsidRDefault="009841C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color w:val="auto"/>
          <w:szCs w:val="20"/>
        </w:rPr>
        <w:t>4</w:t>
      </w:r>
      <w:r w:rsidR="001855CF" w:rsidRPr="00A63F93">
        <w:rPr>
          <w:rFonts w:asciiTheme="minorHAnsi" w:hAnsiTheme="minorHAnsi" w:cstheme="minorHAnsi"/>
          <w:color w:val="auto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  <w:t>Zhotovitel se zavazuje nahradit škody, pokud k nim dojde při provádění díla, a to jak vůči objednateli, tak i vůči jiným subjektům z titulu opomenutí, nedbalosti nebo neplnění podmínek vyplývajících ze zákona.</w:t>
      </w:r>
    </w:p>
    <w:p w:rsidR="009841C2" w:rsidRPr="00A63F93" w:rsidRDefault="009841C2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V.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jc w:val="center"/>
        <w:rPr>
          <w:rFonts w:asciiTheme="minorHAnsi" w:hAnsiTheme="minorHAnsi" w:cstheme="minorHAnsi"/>
          <w:b/>
          <w:bCs/>
          <w:szCs w:val="20"/>
        </w:rPr>
      </w:pPr>
      <w:r w:rsidRPr="00A63F93">
        <w:rPr>
          <w:rFonts w:asciiTheme="minorHAnsi" w:hAnsiTheme="minorHAnsi" w:cstheme="minorHAnsi"/>
          <w:b/>
          <w:bCs/>
          <w:szCs w:val="20"/>
        </w:rPr>
        <w:t>Předání díla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1.</w:t>
      </w:r>
      <w:r w:rsidRPr="00A63F93">
        <w:rPr>
          <w:rFonts w:asciiTheme="minorHAnsi" w:hAnsiTheme="minorHAnsi" w:cstheme="minorHAnsi"/>
          <w:szCs w:val="20"/>
        </w:rPr>
        <w:tab/>
        <w:t>Dílo se považuje za dokončené dnem protokolárního předání zhotovitelem a jeho převzetí objednatelem, a to bez vad a nedodělků. Součástí splnění díla je provedení všech zkoušek stanovených příslušnými předpisy a normami dle potřeby použitých technolog</w:t>
      </w:r>
      <w:r w:rsidR="009841C2">
        <w:rPr>
          <w:rFonts w:asciiTheme="minorHAnsi" w:hAnsiTheme="minorHAnsi" w:cstheme="minorHAnsi"/>
          <w:szCs w:val="20"/>
        </w:rPr>
        <w:t>ií a stavu místa provedení díla</w:t>
      </w:r>
      <w:r w:rsidRPr="00A63F93">
        <w:rPr>
          <w:rFonts w:asciiTheme="minorHAnsi" w:hAnsiTheme="minorHAnsi" w:cstheme="minorHAnsi"/>
          <w:szCs w:val="20"/>
        </w:rPr>
        <w:t>.</w:t>
      </w:r>
    </w:p>
    <w:p w:rsidR="009841C2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O předání a převzetí předmětu díla sepíší smluvní strany předávací protokol. Zhotovitel písemně vyzve objednatele k protokolárnímu převzetí díla nejpozději 3 pracovní dny předem. V předávacím protokolu se uvedou i případné vady a nedodělky spolu s uvedením termínu, do kterého budou závazně zhotovitelem na jeho náklady odstraněny. </w:t>
      </w:r>
    </w:p>
    <w:p w:rsidR="009841C2" w:rsidRPr="009841C2" w:rsidRDefault="009841C2" w:rsidP="009841C2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3. Protokol o </w:t>
      </w:r>
      <w:r w:rsidRPr="009841C2">
        <w:rPr>
          <w:rFonts w:asciiTheme="minorHAnsi" w:hAnsiTheme="minorHAnsi" w:cstheme="minorHAnsi"/>
          <w:sz w:val="20"/>
          <w:szCs w:val="20"/>
        </w:rPr>
        <w:t xml:space="preserve">Stanovení čistoty medicinálního vzduchu dle LEK 15 bude </w:t>
      </w:r>
      <w:r>
        <w:rPr>
          <w:rFonts w:asciiTheme="minorHAnsi" w:hAnsiTheme="minorHAnsi" w:cstheme="minorHAnsi"/>
          <w:sz w:val="20"/>
          <w:szCs w:val="20"/>
        </w:rPr>
        <w:t>objednateli zhotovitelem předán</w:t>
      </w:r>
      <w:r w:rsidRPr="009841C2">
        <w:rPr>
          <w:rFonts w:asciiTheme="minorHAnsi" w:hAnsiTheme="minorHAnsi" w:cstheme="minorHAnsi"/>
          <w:sz w:val="20"/>
          <w:szCs w:val="20"/>
        </w:rPr>
        <w:t xml:space="preserve"> ve dvou tištěných vyhotoveních a </w:t>
      </w:r>
      <w:r>
        <w:rPr>
          <w:rFonts w:asciiTheme="minorHAnsi" w:hAnsiTheme="minorHAnsi" w:cstheme="minorHAnsi"/>
          <w:sz w:val="20"/>
          <w:szCs w:val="20"/>
        </w:rPr>
        <w:t xml:space="preserve">v jedné elektronické </w:t>
      </w:r>
      <w:r w:rsidR="00555C62">
        <w:rPr>
          <w:rFonts w:asciiTheme="minorHAnsi" w:hAnsiTheme="minorHAnsi" w:cstheme="minorHAnsi"/>
          <w:sz w:val="20"/>
          <w:szCs w:val="20"/>
        </w:rPr>
        <w:t>podobě na datovém nosiči</w:t>
      </w:r>
      <w:r w:rsidRPr="009841C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.</w:t>
      </w:r>
      <w:r w:rsidRPr="009841C2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 xml:space="preserve">Protokol </w:t>
      </w:r>
      <w:r w:rsidRPr="009841C2">
        <w:rPr>
          <w:rFonts w:asciiTheme="minorHAnsi" w:hAnsiTheme="minorHAnsi" w:cstheme="minorHAnsi"/>
          <w:sz w:val="20"/>
          <w:szCs w:val="20"/>
        </w:rPr>
        <w:t>bude obsahovat</w:t>
      </w:r>
      <w:r>
        <w:rPr>
          <w:rFonts w:asciiTheme="minorHAnsi" w:hAnsiTheme="minorHAnsi" w:cstheme="minorHAnsi"/>
          <w:sz w:val="20"/>
          <w:szCs w:val="20"/>
        </w:rPr>
        <w:t xml:space="preserve"> minimálně</w:t>
      </w:r>
      <w:r w:rsidRPr="009841C2">
        <w:rPr>
          <w:rFonts w:asciiTheme="minorHAnsi" w:hAnsiTheme="minorHAnsi" w:cstheme="minorHAnsi"/>
          <w:sz w:val="20"/>
          <w:szCs w:val="20"/>
        </w:rPr>
        <w:t>: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t>Protokol výsledku měření bude vystaven na každé měřící místo zvlášť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lastRenderedPageBreak/>
        <w:t>Seznam měřících míst s uvedením čísla místnosti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t>Popis měřících metod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t>Fotografie měřících míst s napojením měřícího přístroje</w:t>
      </w:r>
    </w:p>
    <w:p w:rsidR="009841C2" w:rsidRPr="009841C2" w:rsidRDefault="009841C2" w:rsidP="009841C2">
      <w:pPr>
        <w:pStyle w:val="Odstavecseseznamem"/>
        <w:numPr>
          <w:ilvl w:val="0"/>
          <w:numId w:val="11"/>
        </w:numPr>
        <w:spacing w:line="360" w:lineRule="auto"/>
        <w:contextualSpacing/>
        <w:rPr>
          <w:rFonts w:asciiTheme="minorHAnsi" w:hAnsiTheme="minorHAnsi" w:cstheme="minorHAnsi"/>
          <w:sz w:val="20"/>
          <w:szCs w:val="20"/>
        </w:rPr>
      </w:pPr>
      <w:r w:rsidRPr="009841C2">
        <w:rPr>
          <w:rFonts w:asciiTheme="minorHAnsi" w:hAnsiTheme="minorHAnsi" w:cstheme="minorHAnsi"/>
          <w:sz w:val="20"/>
          <w:szCs w:val="20"/>
        </w:rPr>
        <w:t>Souhrnný přehled naměřených výsledků ze všech měřících míst včetně vyhodnocení</w:t>
      </w:r>
    </w:p>
    <w:p w:rsidR="009841C2" w:rsidRDefault="009841C2" w:rsidP="009841C2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>4</w:t>
      </w:r>
      <w:r w:rsidR="001855CF"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ab/>
        <w:t>Objednatel si vyhrazuje právo nepřevzít dílo, pokud vykazuje vady a nedodělky.</w:t>
      </w:r>
    </w:p>
    <w:p w:rsidR="009841C2" w:rsidRPr="00A63F93" w:rsidRDefault="009841C2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sz w:val="20"/>
          <w:szCs w:val="20"/>
        </w:rPr>
      </w:pP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VI.</w:t>
      </w:r>
    </w:p>
    <w:p w:rsidR="001855CF" w:rsidRPr="00A63F93" w:rsidRDefault="001855CF" w:rsidP="00A63F93">
      <w:pPr>
        <w:pStyle w:val="Podnadpis1"/>
        <w:spacing w:before="0" w:after="0" w:line="360" w:lineRule="auto"/>
        <w:ind w:left="284" w:hanging="284"/>
        <w:jc w:val="center"/>
        <w:rPr>
          <w:rFonts w:asciiTheme="minorHAnsi" w:hAnsiTheme="minorHAnsi" w:cstheme="minorHAnsi"/>
          <w:i w:val="0"/>
          <w:iCs w:val="0"/>
          <w:szCs w:val="20"/>
        </w:rPr>
      </w:pPr>
      <w:r w:rsidRPr="00A63F93">
        <w:rPr>
          <w:rFonts w:asciiTheme="minorHAnsi" w:hAnsiTheme="minorHAnsi" w:cstheme="minorHAnsi"/>
          <w:i w:val="0"/>
          <w:iCs w:val="0"/>
          <w:szCs w:val="20"/>
        </w:rPr>
        <w:t>Záruka, odpovědnost za vady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b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 xml:space="preserve">Zhotovitel poskytuje za dílo specifikované v čl. I. této smlouvy záruku v délce </w:t>
      </w:r>
      <w:r w:rsidR="0066083C">
        <w:rPr>
          <w:rFonts w:asciiTheme="minorHAnsi" w:hAnsiTheme="minorHAnsi" w:cstheme="minorHAnsi"/>
          <w:szCs w:val="20"/>
        </w:rPr>
        <w:t>3</w:t>
      </w:r>
      <w:bookmarkStart w:id="1" w:name="_GoBack"/>
      <w:bookmarkEnd w:id="1"/>
      <w:r w:rsidR="0066083C">
        <w:rPr>
          <w:rFonts w:asciiTheme="minorHAnsi" w:hAnsiTheme="minorHAnsi" w:cstheme="minorHAnsi"/>
          <w:szCs w:val="20"/>
        </w:rPr>
        <w:t>6</w:t>
      </w:r>
      <w:r w:rsidRPr="00A63F93">
        <w:rPr>
          <w:rFonts w:asciiTheme="minorHAnsi" w:hAnsiTheme="minorHAnsi" w:cstheme="minorHAnsi"/>
          <w:szCs w:val="20"/>
        </w:rPr>
        <w:t xml:space="preserve"> měsíců od protokolárního předání díla objednateli. Po tuto dobu zhotovitel odpovídá za vady, které objednatel zjistil a reklamoval</w:t>
      </w:r>
      <w:r w:rsidRPr="00A63F93">
        <w:rPr>
          <w:rFonts w:asciiTheme="minorHAnsi" w:hAnsiTheme="minorHAnsi" w:cstheme="minorHAnsi"/>
          <w:b/>
          <w:szCs w:val="20"/>
        </w:rPr>
        <w:t>.</w:t>
      </w:r>
      <w:r w:rsidRPr="00A63F93">
        <w:rPr>
          <w:rFonts w:asciiTheme="minorHAnsi" w:hAnsiTheme="minorHAnsi" w:cstheme="minorHAnsi"/>
          <w:color w:val="00529C"/>
          <w:szCs w:val="20"/>
        </w:rPr>
        <w:t xml:space="preserve"> </w:t>
      </w:r>
      <w:r w:rsidRPr="00A63F93">
        <w:rPr>
          <w:rFonts w:asciiTheme="minorHAnsi" w:hAnsiTheme="minorHAnsi" w:cstheme="minorHAnsi"/>
          <w:color w:val="auto"/>
          <w:szCs w:val="20"/>
        </w:rPr>
        <w:t>Vznikne-li škoda v příčinné souvislosti s vadou díla, zhotovitel je povinen objednateli uhradit škodu v plné výši.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color w:val="00529C"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3.</w:t>
      </w:r>
      <w:r w:rsidRPr="00A63F93">
        <w:rPr>
          <w:rFonts w:asciiTheme="minorHAnsi" w:hAnsiTheme="minorHAnsi" w:cstheme="minorHAnsi"/>
          <w:sz w:val="20"/>
          <w:szCs w:val="20"/>
        </w:rPr>
        <w:tab/>
        <w:t xml:space="preserve">Objednatel je povinen reklamovat vady písemně. V reklamaci musí být vady popsány a uvedeno, jak se projevují. Objednatel se zavazuje zjištěné vady oznámit zhotoviteli e-mailem </w:t>
      </w:r>
      <w:r w:rsidR="0055566E">
        <w:rPr>
          <w:rFonts w:asciiTheme="minorHAnsi" w:hAnsiTheme="minorHAnsi" w:cstheme="minorHAnsi"/>
          <w:sz w:val="20"/>
          <w:szCs w:val="20"/>
        </w:rPr>
        <w:t>na:</w:t>
      </w:r>
      <w:r w:rsidR="007F0BCE" w:rsidRPr="007F0BCE">
        <w:rPr>
          <w:rFonts w:asciiTheme="minorHAnsi" w:hAnsiTheme="minorHAnsi" w:cstheme="minorHAnsi"/>
          <w:b/>
          <w:sz w:val="20"/>
          <w:szCs w:val="20"/>
          <w:highlight w:val="lightGray"/>
        </w:rPr>
        <w:t xml:space="preserve"> </w:t>
      </w:r>
      <w:sdt>
        <w:sdtPr>
          <w:rPr>
            <w:rFonts w:ascii="Calibri" w:hAnsi="Calibri" w:cs="Calibri"/>
            <w:b/>
            <w:sz w:val="20"/>
            <w:szCs w:val="20"/>
          </w:rPr>
          <w:id w:val="-1200627103"/>
          <w:placeholder>
            <w:docPart w:val="7A9C6C551FE947D1AE1ABA24D35B4224"/>
          </w:placeholder>
          <w:text/>
        </w:sdtPr>
        <w:sdtEndPr/>
        <w:sdtContent>
          <w:r w:rsidR="000F4F07">
            <w:rPr>
              <w:rFonts w:ascii="Calibri" w:hAnsi="Calibri" w:cs="Calibri"/>
              <w:b/>
              <w:sz w:val="20"/>
              <w:szCs w:val="20"/>
            </w:rPr>
            <w:t>…………</w:t>
          </w:r>
          <w:proofErr w:type="gramStart"/>
          <w:r w:rsidR="000F4F07">
            <w:rPr>
              <w:rFonts w:ascii="Calibri" w:hAnsi="Calibri" w:cs="Calibri"/>
              <w:b/>
              <w:sz w:val="20"/>
              <w:szCs w:val="20"/>
            </w:rPr>
            <w:t>…….</w:t>
          </w:r>
          <w:proofErr w:type="gramEnd"/>
        </w:sdtContent>
      </w:sdt>
      <w:r w:rsidR="0055566E">
        <w:rPr>
          <w:rFonts w:asciiTheme="minorHAnsi" w:hAnsiTheme="minorHAnsi" w:cstheme="minorHAnsi"/>
          <w:sz w:val="20"/>
          <w:szCs w:val="20"/>
        </w:rPr>
        <w:t xml:space="preserve"> </w:t>
      </w:r>
      <w:r w:rsidRPr="00A63F93">
        <w:rPr>
          <w:rFonts w:asciiTheme="minorHAnsi" w:hAnsiTheme="minorHAnsi" w:cstheme="minorHAnsi"/>
          <w:sz w:val="20"/>
          <w:szCs w:val="20"/>
        </w:rPr>
        <w:t>nebo doporučeným dopisem zaslaným na adresu sídla zhotovitele uvedenou v záhlaví této smlouvy, případně na jinou zhotovitelem písemně sdělenou adresu.</w:t>
      </w:r>
    </w:p>
    <w:p w:rsidR="001855CF" w:rsidRPr="00A63F93" w:rsidRDefault="00A63F93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>
        <w:rPr>
          <w:rFonts w:asciiTheme="minorHAnsi" w:hAnsiTheme="minorHAnsi" w:cstheme="minorHAnsi"/>
          <w:szCs w:val="20"/>
        </w:rPr>
        <w:t xml:space="preserve">4.  </w:t>
      </w:r>
      <w:r w:rsidR="001855CF" w:rsidRPr="00A63F93">
        <w:rPr>
          <w:rFonts w:asciiTheme="minorHAnsi" w:hAnsiTheme="minorHAnsi" w:cstheme="minorHAnsi"/>
          <w:szCs w:val="20"/>
        </w:rPr>
        <w:t>Zhotovitel je povinen nejpozději do 2 pracovních dnů po obdržení reklamace zjištěné vady na své náklady odstranit. Nenastoupí-li zhotovitel k odstranění reklamované vady v takto dohodnuté lhůtě, je objednatel oprávněn odstranit vady sám, popřípadě prostřednictvím třetí osoby na náklady zhotovitele.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szCs w:val="20"/>
        </w:rPr>
        <w:t>5.</w:t>
      </w:r>
      <w:r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color w:val="auto"/>
          <w:szCs w:val="20"/>
        </w:rPr>
        <w:t>Objeví-li se v průběhu záruční doby na díle vada, záruční doba se prodlouží o dobu v délce doby od oznámení vady do odstranění vady.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1E559F" w:rsidRPr="00A63F93" w:rsidRDefault="001E559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VII.</w:t>
      </w:r>
    </w:p>
    <w:p w:rsidR="001855CF" w:rsidRPr="00A63F93" w:rsidRDefault="001855CF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jc w:val="center"/>
        <w:rPr>
          <w:rFonts w:asciiTheme="minorHAnsi" w:hAnsiTheme="minorHAnsi" w:cstheme="minorHAnsi"/>
          <w:b/>
          <w:sz w:val="20"/>
        </w:rPr>
      </w:pPr>
      <w:r w:rsidRPr="00A63F93">
        <w:rPr>
          <w:rFonts w:asciiTheme="minorHAnsi" w:hAnsiTheme="minorHAnsi" w:cstheme="minorHAnsi"/>
          <w:b/>
          <w:sz w:val="20"/>
        </w:rPr>
        <w:t>Závěrečná ujednání</w:t>
      </w:r>
    </w:p>
    <w:p w:rsidR="001855CF" w:rsidRPr="00A63F93" w:rsidRDefault="005457CE" w:rsidP="00A63F93">
      <w:pPr>
        <w:pStyle w:val="Zkladntextodsazen21"/>
        <w:numPr>
          <w:ilvl w:val="12"/>
          <w:numId w:val="0"/>
        </w:numPr>
        <w:spacing w:line="360" w:lineRule="auto"/>
        <w:ind w:left="284" w:hanging="284"/>
        <w:rPr>
          <w:rFonts w:asciiTheme="minorHAnsi" w:hAnsiTheme="minorHAnsi" w:cstheme="minorHAnsi"/>
          <w:sz w:val="20"/>
        </w:rPr>
      </w:pPr>
      <w:r>
        <w:rPr>
          <w:rFonts w:asciiTheme="minorHAnsi" w:hAnsiTheme="minorHAnsi" w:cstheme="minorHAnsi"/>
          <w:sz w:val="20"/>
        </w:rPr>
        <w:t>1.</w:t>
      </w:r>
      <w:r>
        <w:rPr>
          <w:rFonts w:asciiTheme="minorHAnsi" w:hAnsiTheme="minorHAnsi" w:cstheme="minorHAnsi"/>
          <w:sz w:val="20"/>
        </w:rPr>
        <w:tab/>
        <w:t>Tuto smlouvu je oprávněn</w:t>
      </w:r>
      <w:r w:rsidR="001855CF" w:rsidRPr="00A63F93">
        <w:rPr>
          <w:rFonts w:asciiTheme="minorHAnsi" w:hAnsiTheme="minorHAnsi" w:cstheme="minorHAnsi"/>
          <w:sz w:val="20"/>
        </w:rPr>
        <w:t xml:space="preserve"> </w:t>
      </w:r>
      <w:r>
        <w:rPr>
          <w:rFonts w:asciiTheme="minorHAnsi" w:hAnsiTheme="minorHAnsi" w:cstheme="minorHAnsi"/>
          <w:sz w:val="20"/>
        </w:rPr>
        <w:t>objednatel</w:t>
      </w:r>
      <w:r w:rsidR="001855CF" w:rsidRPr="00A63F93">
        <w:rPr>
          <w:rFonts w:asciiTheme="minorHAnsi" w:hAnsiTheme="minorHAnsi" w:cstheme="minorHAnsi"/>
          <w:sz w:val="20"/>
        </w:rPr>
        <w:t xml:space="preserve"> jednostranně ukončit písemnou výpovědí s dvouměsíční výpovědní </w:t>
      </w:r>
      <w:r>
        <w:rPr>
          <w:rFonts w:asciiTheme="minorHAnsi" w:hAnsiTheme="minorHAnsi" w:cstheme="minorHAnsi"/>
          <w:sz w:val="20"/>
        </w:rPr>
        <w:t>dobou</w:t>
      </w:r>
      <w:r w:rsidR="001855CF" w:rsidRPr="00A63F93">
        <w:rPr>
          <w:rFonts w:asciiTheme="minorHAnsi" w:hAnsiTheme="minorHAnsi" w:cstheme="minorHAnsi"/>
          <w:sz w:val="20"/>
        </w:rPr>
        <w:t>, která začne běžet 1. dnem měsíce následujícího po měsíci, v němž byla výpověď doručena druhé smluvní straně.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2.</w:t>
      </w:r>
      <w:r w:rsidRPr="00A63F93">
        <w:rPr>
          <w:rFonts w:asciiTheme="minorHAnsi" w:hAnsiTheme="minorHAnsi" w:cstheme="minorHAnsi"/>
          <w:szCs w:val="20"/>
        </w:rPr>
        <w:tab/>
        <w:t>Objednatel je oprávněn od této smlouvy jednostranně odstoupit v případě, že ze strany zhotovitele dojde k podstatnému porušení jeho smluvních povinností. K odstoupení od smlouvy v takovémto případě dojde na základě písemného oznámení objednatele doručeného zhotoviteli. V pochybnostech se má za to, že k doručení oznámení o odstoupení došlo 3 dnem po jeho odeslání. Důvodem pro odstoupení ze strany objednatele je zejména porušení povinností zhotovitele spočívající v nenastoupení provádění díla ve stanoveném termínu a provádění díla (postupem, materiály)v rozporu s právními předpisy.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3.</w:t>
      </w:r>
      <w:r w:rsidRPr="00A63F93">
        <w:rPr>
          <w:rFonts w:asciiTheme="minorHAnsi" w:hAnsiTheme="minorHAnsi" w:cstheme="minorHAnsi"/>
          <w:szCs w:val="20"/>
        </w:rPr>
        <w:tab/>
        <w:t>Tuto smlouvu lze měnit pouze dohodou obou smluvních stran obsaženou v písemném, chronologicky očís</w:t>
      </w:r>
      <w:r w:rsidR="005457CE">
        <w:rPr>
          <w:rFonts w:asciiTheme="minorHAnsi" w:hAnsiTheme="minorHAnsi" w:cstheme="minorHAnsi"/>
          <w:szCs w:val="20"/>
        </w:rPr>
        <w:t>lovaném dodatku k této smlouvě</w:t>
      </w:r>
      <w:r w:rsidRPr="00A63F93">
        <w:rPr>
          <w:rFonts w:asciiTheme="minorHAnsi" w:hAnsiTheme="minorHAnsi" w:cstheme="minorHAnsi"/>
          <w:szCs w:val="20"/>
        </w:rPr>
        <w:t xml:space="preserve">. 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4.</w:t>
      </w:r>
      <w:r w:rsidRPr="00A63F93">
        <w:rPr>
          <w:rFonts w:asciiTheme="minorHAnsi" w:hAnsiTheme="minorHAnsi" w:cstheme="minorHAnsi"/>
          <w:szCs w:val="20"/>
        </w:rPr>
        <w:tab/>
        <w:t>Smluvní strany se zavazují, že případné spory vyplývající z této smlouvy budou řešit především vzájemnou dohodou. Nedojde-li k dohodě, budou případné spory řešeny u místně a věcně příslušného soudu ČR.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lastRenderedPageBreak/>
        <w:t xml:space="preserve">5. </w:t>
      </w:r>
      <w:r w:rsidRPr="00A63F93">
        <w:rPr>
          <w:rFonts w:asciiTheme="minorHAnsi" w:hAnsiTheme="minorHAnsi" w:cstheme="minorHAnsi"/>
          <w:sz w:val="20"/>
        </w:rPr>
        <w:tab/>
        <w:t xml:space="preserve">Právní vztahy touto smlouvou neupravené se řídí platným právním řádem ČR, zejména pak zákonem č. 89/2012 Sb. občanským zákoníkem.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6.</w:t>
      </w:r>
      <w:r w:rsidRPr="00A63F93">
        <w:rPr>
          <w:rFonts w:asciiTheme="minorHAnsi" w:hAnsiTheme="minorHAnsi" w:cstheme="minorHAnsi"/>
          <w:sz w:val="20"/>
        </w:rPr>
        <w:tab/>
        <w:t xml:space="preserve">Tuto smlouvu nelze dále postupovat, jakož ani pohledávky z ní vyplývající. Kvitance za částečné plnění a vracení dlužních úpisů s účinky kvitance se vylučují.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7.</w:t>
      </w:r>
      <w:r w:rsidRPr="00A63F93">
        <w:rPr>
          <w:rFonts w:asciiTheme="minorHAnsi" w:hAnsiTheme="minorHAnsi" w:cstheme="minorHAnsi"/>
          <w:sz w:val="20"/>
        </w:rPr>
        <w:tab/>
        <w:t xml:space="preserve">Použití § 577 zák. č. 89/2012 Sb., občanský zákoník se vylučuje. Určení množstevního, časového, územního nebo jiného rozsahu ve smlouvě je pevně určeno autonomní dohodou smluvních stran a soud není oprávněn do smlouvy jakkoli zasahovat.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8.</w:t>
      </w:r>
      <w:r w:rsidRPr="00A63F93">
        <w:rPr>
          <w:rFonts w:asciiTheme="minorHAnsi" w:hAnsiTheme="minorHAnsi" w:cstheme="minorHAnsi"/>
          <w:sz w:val="20"/>
        </w:rPr>
        <w:tab/>
        <w:t xml:space="preserve">Dle § 1765 zák. č. 89/2012 Sb., občanského zákoníku, na sebe zhotovitel převzal nebezpečí změny okolností. Před uzavřením smlouvy strany zvážily plně hospodářskou, ekonomickou i faktickou situaci a jsou si plně vědomy okolností smlouvy, jakož i okolností, které mohou po uzavření této smlouvy nastat. </w:t>
      </w:r>
    </w:p>
    <w:p w:rsidR="001855CF" w:rsidRPr="00A63F93" w:rsidRDefault="001855CF" w:rsidP="00A63F93">
      <w:pPr>
        <w:pStyle w:val="Odstavec"/>
        <w:numPr>
          <w:ilvl w:val="0"/>
          <w:numId w:val="0"/>
        </w:numPr>
        <w:spacing w:before="0" w:line="360" w:lineRule="auto"/>
        <w:ind w:left="284" w:hanging="284"/>
        <w:rPr>
          <w:rFonts w:asciiTheme="minorHAnsi" w:hAnsiTheme="minorHAnsi" w:cstheme="minorHAnsi"/>
          <w:sz w:val="20"/>
        </w:rPr>
      </w:pPr>
      <w:r w:rsidRPr="00A63F93">
        <w:rPr>
          <w:rFonts w:asciiTheme="minorHAnsi" w:hAnsiTheme="minorHAnsi" w:cstheme="minorHAnsi"/>
          <w:sz w:val="20"/>
        </w:rPr>
        <w:t>9.</w:t>
      </w:r>
      <w:r w:rsidRPr="00A63F93">
        <w:rPr>
          <w:rFonts w:asciiTheme="minorHAnsi" w:hAnsiTheme="minorHAnsi" w:cstheme="minorHAnsi"/>
          <w:sz w:val="20"/>
        </w:rPr>
        <w:tab/>
        <w:t>Použití ustanovení § 557, § 1726, § 1728, § 1729, § 1740 odst. 3, § 1744, § 1757 odst. 2, 3, § 1770, § 1950, zák. č. 89/2012 Sb., občanského zákoníku, se vylučuje.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10.</w:t>
      </w:r>
      <w:r w:rsidRPr="00A63F93">
        <w:rPr>
          <w:rFonts w:asciiTheme="minorHAnsi" w:hAnsiTheme="minorHAnsi" w:cstheme="minorHAnsi"/>
          <w:szCs w:val="20"/>
        </w:rPr>
        <w:tab/>
        <w:t>Tato smlouva nabývá platnosti podpisem obou smluvních stran.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>11.</w:t>
      </w:r>
      <w:r w:rsidRPr="00A63F93">
        <w:rPr>
          <w:rFonts w:asciiTheme="minorHAnsi" w:hAnsiTheme="minorHAnsi" w:cstheme="minorHAnsi"/>
          <w:szCs w:val="20"/>
        </w:rPr>
        <w:tab/>
        <w:t>Smluvní strany prohlašují, že si smlouvu přečetly a na důkaz souhlasu s jejím písemným zněním připojují na její závěr dle své svobodné, vážné a pravé vůle své vlastnoruční podpisy.</w:t>
      </w: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color w:val="000000"/>
          <w:sz w:val="20"/>
          <w:szCs w:val="20"/>
        </w:rPr>
      </w:pPr>
    </w:p>
    <w:p w:rsidR="001855CF" w:rsidRPr="00A63F93" w:rsidRDefault="001855CF" w:rsidP="00A63F93">
      <w:pPr>
        <w:spacing w:line="360" w:lineRule="auto"/>
        <w:ind w:left="284" w:hanging="284"/>
        <w:jc w:val="both"/>
        <w:rPr>
          <w:rFonts w:asciiTheme="minorHAnsi" w:hAnsiTheme="minorHAnsi" w:cstheme="minorHAnsi"/>
          <w:b/>
          <w:sz w:val="20"/>
          <w:szCs w:val="20"/>
        </w:rPr>
      </w:pPr>
      <w:r w:rsidRPr="00A63F93">
        <w:rPr>
          <w:rFonts w:asciiTheme="minorHAnsi" w:hAnsiTheme="minorHAnsi" w:cstheme="minorHAnsi"/>
          <w:sz w:val="20"/>
          <w:szCs w:val="20"/>
        </w:rPr>
        <w:t>12.</w:t>
      </w:r>
      <w:r w:rsidRPr="00A63F93">
        <w:rPr>
          <w:rFonts w:asciiTheme="minorHAnsi" w:hAnsiTheme="minorHAnsi" w:cstheme="minorHAnsi"/>
          <w:sz w:val="20"/>
          <w:szCs w:val="20"/>
        </w:rPr>
        <w:tab/>
        <w:t>Nedílnou součástí této smlouvy tvoří přílohy:</w:t>
      </w: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</w:r>
      <w:r w:rsidR="00575C5B" w:rsidRPr="00A63F93">
        <w:rPr>
          <w:rFonts w:asciiTheme="minorHAnsi" w:hAnsiTheme="minorHAnsi" w:cstheme="minorHAnsi"/>
          <w:color w:val="auto"/>
          <w:szCs w:val="20"/>
        </w:rPr>
        <w:t>Příloha č.1 – Krycí list</w:t>
      </w: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ab/>
        <w:t xml:space="preserve">Příloha č.2 – </w:t>
      </w:r>
      <w:r w:rsidR="00F07C36">
        <w:rPr>
          <w:rFonts w:asciiTheme="minorHAnsi" w:hAnsiTheme="minorHAnsi" w:cstheme="minorHAnsi"/>
          <w:color w:val="auto"/>
          <w:szCs w:val="20"/>
        </w:rPr>
        <w:t xml:space="preserve"> S</w:t>
      </w:r>
      <w:r w:rsidR="00413880">
        <w:rPr>
          <w:rFonts w:asciiTheme="minorHAnsi" w:hAnsiTheme="minorHAnsi" w:cstheme="minorHAnsi"/>
          <w:color w:val="auto"/>
          <w:szCs w:val="20"/>
        </w:rPr>
        <w:t>pecifikace</w:t>
      </w:r>
    </w:p>
    <w:p w:rsidR="00913E0E" w:rsidRDefault="00913E0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:rsidR="007F0BCE" w:rsidRDefault="007F0BC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:rsidR="007F0BCE" w:rsidRPr="00A63F93" w:rsidRDefault="007F0BCE" w:rsidP="005457CE">
      <w:pPr>
        <w:pStyle w:val="Zkladntext"/>
        <w:spacing w:line="360" w:lineRule="auto"/>
        <w:rPr>
          <w:rFonts w:asciiTheme="minorHAnsi" w:hAnsiTheme="minorHAnsi" w:cstheme="minorHAnsi"/>
          <w:color w:val="auto"/>
          <w:szCs w:val="20"/>
        </w:rPr>
      </w:pP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color w:val="auto"/>
          <w:szCs w:val="20"/>
        </w:rPr>
      </w:pPr>
    </w:p>
    <w:p w:rsidR="00575C5B" w:rsidRPr="00A63F93" w:rsidRDefault="00575C5B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color w:val="auto"/>
          <w:szCs w:val="20"/>
        </w:rPr>
        <w:t>V</w:t>
      </w:r>
      <w:r w:rsidR="00913E0E" w:rsidRPr="00A63F93">
        <w:rPr>
          <w:rFonts w:asciiTheme="minorHAnsi" w:hAnsiTheme="minorHAnsi" w:cstheme="minorHAnsi"/>
          <w:color w:val="auto"/>
          <w:szCs w:val="20"/>
        </w:rPr>
        <w:t xml:space="preserve"> …</w:t>
      </w:r>
      <w:proofErr w:type="gramStart"/>
      <w:r w:rsidR="00913E0E" w:rsidRPr="00A63F93">
        <w:rPr>
          <w:rFonts w:asciiTheme="minorHAnsi" w:hAnsiTheme="minorHAnsi" w:cstheme="minorHAnsi"/>
          <w:color w:val="auto"/>
          <w:szCs w:val="20"/>
        </w:rPr>
        <w:t>…....</w:t>
      </w:r>
      <w:proofErr w:type="gramEnd"/>
      <w:r w:rsidR="00913E0E" w:rsidRPr="00A63F93">
        <w:rPr>
          <w:rFonts w:asciiTheme="minorHAnsi" w:hAnsiTheme="minorHAnsi" w:cstheme="minorHAnsi"/>
          <w:color w:val="auto"/>
          <w:szCs w:val="20"/>
        </w:rPr>
        <w:t>……….dne…………..</w:t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</w:r>
      <w:r w:rsidR="00913E0E" w:rsidRPr="00A63F93">
        <w:rPr>
          <w:rFonts w:asciiTheme="minorHAnsi" w:hAnsiTheme="minorHAnsi" w:cstheme="minorHAnsi"/>
          <w:color w:val="auto"/>
          <w:szCs w:val="20"/>
        </w:rPr>
        <w:tab/>
        <w:t xml:space="preserve">      </w:t>
      </w:r>
      <w:r w:rsidR="009709B2">
        <w:rPr>
          <w:rFonts w:asciiTheme="minorHAnsi" w:hAnsiTheme="minorHAnsi" w:cstheme="minorHAnsi"/>
          <w:color w:val="auto"/>
          <w:szCs w:val="20"/>
        </w:rPr>
        <w:t xml:space="preserve">                </w:t>
      </w:r>
      <w:r w:rsidR="00913E0E" w:rsidRPr="00A63F93">
        <w:rPr>
          <w:rFonts w:asciiTheme="minorHAnsi" w:hAnsiTheme="minorHAnsi" w:cstheme="minorHAnsi"/>
          <w:color w:val="auto"/>
          <w:szCs w:val="20"/>
        </w:rPr>
        <w:t xml:space="preserve">  V Olomouci dne…………………</w:t>
      </w:r>
    </w:p>
    <w:p w:rsidR="00333340" w:rsidRPr="00A63F93" w:rsidRDefault="00333340" w:rsidP="005457CE">
      <w:pPr>
        <w:pStyle w:val="Zkladntext"/>
        <w:spacing w:line="360" w:lineRule="auto"/>
        <w:rPr>
          <w:rFonts w:asciiTheme="minorHAnsi" w:hAnsiTheme="minorHAnsi" w:cstheme="minorHAnsi"/>
          <w:szCs w:val="20"/>
        </w:rPr>
      </w:pPr>
    </w:p>
    <w:p w:rsidR="001855CF" w:rsidRPr="00A63F93" w:rsidRDefault="001855CF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</w:p>
    <w:p w:rsidR="001855CF" w:rsidRPr="00A63F93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 …………………………………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szCs w:val="20"/>
        </w:rPr>
        <w:t xml:space="preserve">   </w:t>
      </w:r>
      <w:r w:rsidR="00333340" w:rsidRPr="00A63F93">
        <w:rPr>
          <w:rFonts w:asciiTheme="minorHAnsi" w:hAnsiTheme="minorHAnsi" w:cstheme="minorHAnsi"/>
          <w:szCs w:val="20"/>
        </w:rPr>
        <w:tab/>
        <w:t xml:space="preserve">    </w:t>
      </w: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333340" w:rsidRPr="00A63F93">
        <w:rPr>
          <w:rFonts w:asciiTheme="minorHAnsi" w:hAnsiTheme="minorHAnsi" w:cstheme="minorHAnsi"/>
          <w:szCs w:val="20"/>
        </w:rPr>
        <w:t xml:space="preserve"> </w:t>
      </w:r>
      <w:r w:rsidRPr="00A63F93">
        <w:rPr>
          <w:rFonts w:asciiTheme="minorHAnsi" w:hAnsiTheme="minorHAnsi" w:cstheme="minorHAnsi"/>
          <w:szCs w:val="20"/>
        </w:rPr>
        <w:t>.</w:t>
      </w:r>
      <w:r w:rsidR="001855CF" w:rsidRPr="00A63F93">
        <w:rPr>
          <w:rFonts w:asciiTheme="minorHAnsi" w:hAnsiTheme="minorHAnsi" w:cstheme="minorHAnsi"/>
          <w:szCs w:val="20"/>
        </w:rPr>
        <w:t>………………………………</w:t>
      </w:r>
      <w:r w:rsidRPr="00A63F93">
        <w:rPr>
          <w:rFonts w:asciiTheme="minorHAnsi" w:hAnsiTheme="minorHAnsi" w:cstheme="minorHAnsi"/>
          <w:szCs w:val="20"/>
        </w:rPr>
        <w:t>….</w:t>
      </w:r>
    </w:p>
    <w:p w:rsidR="001855CF" w:rsidRPr="00A63F93" w:rsidRDefault="00913E0E" w:rsidP="00A63F93">
      <w:pPr>
        <w:pStyle w:val="Zkladntext"/>
        <w:spacing w:line="360" w:lineRule="auto"/>
        <w:ind w:left="284" w:hanging="284"/>
        <w:rPr>
          <w:rFonts w:asciiTheme="minorHAnsi" w:hAnsiTheme="minorHAnsi" w:cstheme="minorHAnsi"/>
          <w:szCs w:val="20"/>
        </w:rPr>
      </w:pP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zhotovitel</w:t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="00333340" w:rsidRPr="00A63F93">
        <w:rPr>
          <w:rFonts w:asciiTheme="minorHAnsi" w:hAnsiTheme="minorHAnsi" w:cstheme="minorHAnsi"/>
          <w:szCs w:val="20"/>
        </w:rPr>
        <w:t xml:space="preserve">    </w:t>
      </w:r>
      <w:r w:rsidR="00333340" w:rsidRPr="00A63F93">
        <w:rPr>
          <w:rFonts w:asciiTheme="minorHAnsi" w:hAnsiTheme="minorHAnsi" w:cstheme="minorHAnsi"/>
          <w:szCs w:val="20"/>
        </w:rPr>
        <w:tab/>
      </w:r>
      <w:r w:rsidR="001855CF" w:rsidRPr="00A63F93">
        <w:rPr>
          <w:rFonts w:asciiTheme="minorHAnsi" w:hAnsiTheme="minorHAnsi" w:cstheme="minorHAnsi"/>
          <w:szCs w:val="20"/>
        </w:rPr>
        <w:tab/>
      </w:r>
      <w:r w:rsidRPr="00A63F93">
        <w:rPr>
          <w:rFonts w:asciiTheme="minorHAnsi" w:hAnsiTheme="minorHAnsi" w:cstheme="minorHAnsi"/>
          <w:szCs w:val="20"/>
        </w:rPr>
        <w:t xml:space="preserve">        </w:t>
      </w:r>
      <w:r w:rsidR="001855CF" w:rsidRPr="00A63F93">
        <w:rPr>
          <w:rFonts w:asciiTheme="minorHAnsi" w:hAnsiTheme="minorHAnsi" w:cstheme="minorHAnsi"/>
          <w:szCs w:val="20"/>
        </w:rPr>
        <w:t>objednatel</w:t>
      </w:r>
    </w:p>
    <w:p w:rsidR="00C455E4" w:rsidRPr="00A63F93" w:rsidRDefault="00C455E4" w:rsidP="00A63F93">
      <w:pPr>
        <w:spacing w:line="360" w:lineRule="auto"/>
        <w:ind w:left="284" w:hanging="284"/>
        <w:rPr>
          <w:rFonts w:asciiTheme="minorHAnsi" w:hAnsiTheme="minorHAnsi" w:cstheme="minorHAnsi"/>
          <w:sz w:val="20"/>
          <w:szCs w:val="20"/>
        </w:rPr>
      </w:pPr>
    </w:p>
    <w:sectPr w:rsidR="00C455E4" w:rsidRPr="00A63F93" w:rsidSect="0034472A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81FD1" w:rsidRDefault="00281FD1" w:rsidP="00196F3D">
      <w:r>
        <w:separator/>
      </w:r>
    </w:p>
  </w:endnote>
  <w:endnote w:type="continuationSeparator" w:id="0">
    <w:p w:rsidR="00281FD1" w:rsidRDefault="00281FD1" w:rsidP="00196F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B276E7">
    <w:pPr>
      <w:pStyle w:val="Zpat"/>
      <w:jc w:val="center"/>
    </w:pPr>
    <w:r w:rsidRPr="001928A8">
      <w:rPr>
        <w:rFonts w:ascii="Calibri" w:hAnsi="Calibri"/>
        <w:sz w:val="22"/>
        <w:szCs w:val="22"/>
      </w:rPr>
      <w:fldChar w:fldCharType="begin"/>
    </w:r>
    <w:r w:rsidR="00AF7CBF" w:rsidRPr="001928A8">
      <w:rPr>
        <w:rFonts w:ascii="Calibri" w:hAnsi="Calibri"/>
        <w:sz w:val="22"/>
        <w:szCs w:val="22"/>
      </w:rPr>
      <w:instrText xml:space="preserve"> PAGE   \* MERGEFORMAT </w:instrText>
    </w:r>
    <w:r w:rsidRPr="001928A8">
      <w:rPr>
        <w:rFonts w:ascii="Calibri" w:hAnsi="Calibri"/>
        <w:sz w:val="22"/>
        <w:szCs w:val="22"/>
      </w:rPr>
      <w:fldChar w:fldCharType="separate"/>
    </w:r>
    <w:r w:rsidR="00835A75">
      <w:rPr>
        <w:rFonts w:ascii="Calibri" w:hAnsi="Calibri"/>
        <w:noProof/>
        <w:sz w:val="22"/>
        <w:szCs w:val="22"/>
      </w:rPr>
      <w:t>1</w:t>
    </w:r>
    <w:r w:rsidRPr="001928A8">
      <w:rPr>
        <w:rFonts w:ascii="Calibri" w:hAnsi="Calibri"/>
        <w:sz w:val="22"/>
        <w:szCs w:val="22"/>
      </w:rPr>
      <w:fldChar w:fldCharType="end"/>
    </w:r>
  </w:p>
  <w:p w:rsidR="00AF7CBF" w:rsidRDefault="00AF7CBF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81FD1" w:rsidRDefault="00281FD1" w:rsidP="00196F3D">
      <w:r>
        <w:separator/>
      </w:r>
    </w:p>
  </w:footnote>
  <w:footnote w:type="continuationSeparator" w:id="0">
    <w:p w:rsidR="00281FD1" w:rsidRDefault="00281FD1" w:rsidP="00196F3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F7CBF" w:rsidRDefault="00D85320">
    <w:pPr>
      <w:pStyle w:val="Zhlav"/>
    </w:pPr>
    <w:r>
      <w:rPr>
        <w:noProof/>
      </w:rPr>
      <w:drawing>
        <wp:anchor distT="0" distB="0" distL="114300" distR="114300" simplePos="0" relativeHeight="251657728" behindDoc="1" locked="0" layoutInCell="1" allowOverlap="0">
          <wp:simplePos x="0" y="0"/>
          <wp:positionH relativeFrom="column">
            <wp:posOffset>5100955</wp:posOffset>
          </wp:positionH>
          <wp:positionV relativeFrom="line">
            <wp:posOffset>-106680</wp:posOffset>
          </wp:positionV>
          <wp:extent cx="1400175" cy="390525"/>
          <wp:effectExtent l="19050" t="0" r="9525" b="0"/>
          <wp:wrapSquare wrapText="bothSides"/>
          <wp:docPr id="1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3905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F5431C"/>
    <w:multiLevelType w:val="hybridMultilevel"/>
    <w:tmpl w:val="159432DE"/>
    <w:lvl w:ilvl="0" w:tplc="ED268B72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454B48"/>
    <w:multiLevelType w:val="hybridMultilevel"/>
    <w:tmpl w:val="9E466D6C"/>
    <w:lvl w:ilvl="0" w:tplc="C7269164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Theme="minorHAnsi" w:hAnsiTheme="minorHAnsi" w:cstheme="minorHAnsi" w:hint="default"/>
        <w:b w:val="0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8B6FF2"/>
    <w:multiLevelType w:val="hybridMultilevel"/>
    <w:tmpl w:val="C73CE4BA"/>
    <w:lvl w:ilvl="0" w:tplc="8AC0874A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2E01CB"/>
    <w:multiLevelType w:val="hybridMultilevel"/>
    <w:tmpl w:val="26F61FA2"/>
    <w:lvl w:ilvl="0" w:tplc="6C44F96C">
      <w:start w:val="1"/>
      <w:numFmt w:val="decimal"/>
      <w:lvlText w:val="%1."/>
      <w:lvlJc w:val="left"/>
      <w:pPr>
        <w:ind w:left="705" w:hanging="70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9916299"/>
    <w:multiLevelType w:val="multilevel"/>
    <w:tmpl w:val="CE90F362"/>
    <w:lvl w:ilvl="0">
      <w:start w:val="1"/>
      <w:numFmt w:val="upperRoman"/>
      <w:lvlText w:val="%1."/>
      <w:lvlJc w:val="center"/>
      <w:pPr>
        <w:ind w:left="5241" w:hanging="279"/>
      </w:pPr>
      <w:rPr>
        <w:rFonts w:hint="default"/>
        <w:b/>
      </w:rPr>
    </w:lvl>
    <w:lvl w:ilvl="1">
      <w:start w:val="1"/>
      <w:numFmt w:val="decimal"/>
      <w:pStyle w:val="Odstavec"/>
      <w:isLgl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44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5" w15:restartNumberingAfterBreak="0">
    <w:nsid w:val="4B792347"/>
    <w:multiLevelType w:val="hybridMultilevel"/>
    <w:tmpl w:val="0ADE3400"/>
    <w:lvl w:ilvl="0" w:tplc="368A981C">
      <w:start w:val="3"/>
      <w:numFmt w:val="bullet"/>
      <w:lvlText w:val="-"/>
      <w:lvlJc w:val="left"/>
      <w:pPr>
        <w:ind w:left="390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462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34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06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678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50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22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894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9660" w:hanging="360"/>
      </w:pPr>
      <w:rPr>
        <w:rFonts w:ascii="Wingdings" w:hAnsi="Wingdings" w:hint="default"/>
      </w:rPr>
    </w:lvl>
  </w:abstractNum>
  <w:abstractNum w:abstractNumId="6" w15:restartNumberingAfterBreak="0">
    <w:nsid w:val="5A9A0BE6"/>
    <w:multiLevelType w:val="hybridMultilevel"/>
    <w:tmpl w:val="45960D00"/>
    <w:lvl w:ilvl="0" w:tplc="368A981C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64A647C"/>
    <w:multiLevelType w:val="multilevel"/>
    <w:tmpl w:val="BFCA5E8A"/>
    <w:lvl w:ilvl="0">
      <w:start w:val="1"/>
      <w:numFmt w:val="upperRoman"/>
      <w:pStyle w:val="VOP-nadpisodstavce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pStyle w:val="VOP-odstavec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pStyle w:val="VOP-pododstavec"/>
      <w:isLgl/>
      <w:lvlText w:val="%1.%2.%3."/>
      <w:lvlJc w:val="right"/>
      <w:pPr>
        <w:ind w:left="1031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8" w15:restartNumberingAfterBreak="0">
    <w:nsid w:val="7BDD1A30"/>
    <w:multiLevelType w:val="hybridMultilevel"/>
    <w:tmpl w:val="C046BC2E"/>
    <w:lvl w:ilvl="0" w:tplc="04050005">
      <w:start w:val="1"/>
      <w:numFmt w:val="bullet"/>
      <w:lvlText w:val=""/>
      <w:lvlJc w:val="left"/>
      <w:pPr>
        <w:ind w:left="213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4"/>
    <w:lvlOverride w:ilvl="0">
      <w:startOverride w:val="2"/>
    </w:lvlOverride>
    <w:lvlOverride w:ilvl="1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5"/>
  </w:num>
  <w:num w:numId="7">
    <w:abstractNumId w:val="3"/>
  </w:num>
  <w:num w:numId="8">
    <w:abstractNumId w:val="1"/>
  </w:num>
  <w:num w:numId="9">
    <w:abstractNumId w:val="0"/>
  </w:num>
  <w:num w:numId="10">
    <w:abstractNumId w:val="8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6F3D"/>
    <w:rsid w:val="000058DF"/>
    <w:rsid w:val="00013C4B"/>
    <w:rsid w:val="00027851"/>
    <w:rsid w:val="00030FFB"/>
    <w:rsid w:val="000659DA"/>
    <w:rsid w:val="000677FA"/>
    <w:rsid w:val="0007559A"/>
    <w:rsid w:val="00082953"/>
    <w:rsid w:val="000E6D79"/>
    <w:rsid w:val="000F4F07"/>
    <w:rsid w:val="00100829"/>
    <w:rsid w:val="00106107"/>
    <w:rsid w:val="00121D6D"/>
    <w:rsid w:val="00132AF2"/>
    <w:rsid w:val="00143458"/>
    <w:rsid w:val="0015175D"/>
    <w:rsid w:val="001855CF"/>
    <w:rsid w:val="001928A8"/>
    <w:rsid w:val="00196F3D"/>
    <w:rsid w:val="001A2BCF"/>
    <w:rsid w:val="001A6C38"/>
    <w:rsid w:val="001C0196"/>
    <w:rsid w:val="001E559F"/>
    <w:rsid w:val="00200FEB"/>
    <w:rsid w:val="00201B57"/>
    <w:rsid w:val="00216ADD"/>
    <w:rsid w:val="002569BB"/>
    <w:rsid w:val="0026336A"/>
    <w:rsid w:val="002735F0"/>
    <w:rsid w:val="002801FD"/>
    <w:rsid w:val="00281FD1"/>
    <w:rsid w:val="00297C27"/>
    <w:rsid w:val="002E4D42"/>
    <w:rsid w:val="002F07F2"/>
    <w:rsid w:val="002F77F5"/>
    <w:rsid w:val="0032015A"/>
    <w:rsid w:val="00331BA6"/>
    <w:rsid w:val="00333340"/>
    <w:rsid w:val="0034472A"/>
    <w:rsid w:val="00387A6F"/>
    <w:rsid w:val="003942BD"/>
    <w:rsid w:val="003A1734"/>
    <w:rsid w:val="003A2CB7"/>
    <w:rsid w:val="003A65D8"/>
    <w:rsid w:val="003B5F6A"/>
    <w:rsid w:val="003B6C6A"/>
    <w:rsid w:val="003C76C7"/>
    <w:rsid w:val="003D3F6B"/>
    <w:rsid w:val="003D5033"/>
    <w:rsid w:val="00413880"/>
    <w:rsid w:val="00417752"/>
    <w:rsid w:val="00431924"/>
    <w:rsid w:val="00433F81"/>
    <w:rsid w:val="0043487C"/>
    <w:rsid w:val="00440621"/>
    <w:rsid w:val="0044145C"/>
    <w:rsid w:val="00443CFF"/>
    <w:rsid w:val="004631F0"/>
    <w:rsid w:val="00472652"/>
    <w:rsid w:val="0048429C"/>
    <w:rsid w:val="00484D8B"/>
    <w:rsid w:val="00485A07"/>
    <w:rsid w:val="004923D0"/>
    <w:rsid w:val="004A2042"/>
    <w:rsid w:val="004A6037"/>
    <w:rsid w:val="004B73FB"/>
    <w:rsid w:val="004E0522"/>
    <w:rsid w:val="004E135D"/>
    <w:rsid w:val="004F0AE7"/>
    <w:rsid w:val="00503056"/>
    <w:rsid w:val="005037E3"/>
    <w:rsid w:val="00525CD5"/>
    <w:rsid w:val="005457CE"/>
    <w:rsid w:val="005521A0"/>
    <w:rsid w:val="0055566E"/>
    <w:rsid w:val="00555C62"/>
    <w:rsid w:val="00575BDB"/>
    <w:rsid w:val="00575C5B"/>
    <w:rsid w:val="005817AD"/>
    <w:rsid w:val="005873F8"/>
    <w:rsid w:val="005C6A8F"/>
    <w:rsid w:val="005D0983"/>
    <w:rsid w:val="005E2A5A"/>
    <w:rsid w:val="005E3AE3"/>
    <w:rsid w:val="005F61F8"/>
    <w:rsid w:val="0060432B"/>
    <w:rsid w:val="006123BC"/>
    <w:rsid w:val="00612D67"/>
    <w:rsid w:val="0066083C"/>
    <w:rsid w:val="006628A6"/>
    <w:rsid w:val="0066420E"/>
    <w:rsid w:val="00666830"/>
    <w:rsid w:val="00673149"/>
    <w:rsid w:val="00682F0A"/>
    <w:rsid w:val="00686C16"/>
    <w:rsid w:val="006D7E76"/>
    <w:rsid w:val="00705D87"/>
    <w:rsid w:val="00713D5A"/>
    <w:rsid w:val="00713DCE"/>
    <w:rsid w:val="00722839"/>
    <w:rsid w:val="00754566"/>
    <w:rsid w:val="00761FE9"/>
    <w:rsid w:val="007A304D"/>
    <w:rsid w:val="007A78D8"/>
    <w:rsid w:val="007D429A"/>
    <w:rsid w:val="007D4858"/>
    <w:rsid w:val="007E3E3C"/>
    <w:rsid w:val="007F0BCE"/>
    <w:rsid w:val="007F7A33"/>
    <w:rsid w:val="00804FDA"/>
    <w:rsid w:val="00807773"/>
    <w:rsid w:val="00811459"/>
    <w:rsid w:val="008315C0"/>
    <w:rsid w:val="008316C5"/>
    <w:rsid w:val="00835A75"/>
    <w:rsid w:val="00843173"/>
    <w:rsid w:val="00853384"/>
    <w:rsid w:val="00857B23"/>
    <w:rsid w:val="0087665A"/>
    <w:rsid w:val="00895CBA"/>
    <w:rsid w:val="008A2753"/>
    <w:rsid w:val="008A3A80"/>
    <w:rsid w:val="008B3238"/>
    <w:rsid w:val="00910125"/>
    <w:rsid w:val="00910A34"/>
    <w:rsid w:val="00913E0E"/>
    <w:rsid w:val="00914BA1"/>
    <w:rsid w:val="00915089"/>
    <w:rsid w:val="00935F1D"/>
    <w:rsid w:val="00936229"/>
    <w:rsid w:val="00952D8B"/>
    <w:rsid w:val="00955B46"/>
    <w:rsid w:val="00960C54"/>
    <w:rsid w:val="0096324D"/>
    <w:rsid w:val="009709B2"/>
    <w:rsid w:val="00974DF8"/>
    <w:rsid w:val="009841C2"/>
    <w:rsid w:val="009A08E8"/>
    <w:rsid w:val="009A18FB"/>
    <w:rsid w:val="009A5BBD"/>
    <w:rsid w:val="009A7635"/>
    <w:rsid w:val="009C38DB"/>
    <w:rsid w:val="00A0331E"/>
    <w:rsid w:val="00A07037"/>
    <w:rsid w:val="00A118C2"/>
    <w:rsid w:val="00A21630"/>
    <w:rsid w:val="00A35832"/>
    <w:rsid w:val="00A37527"/>
    <w:rsid w:val="00A576E1"/>
    <w:rsid w:val="00A6260B"/>
    <w:rsid w:val="00A63F93"/>
    <w:rsid w:val="00A757E2"/>
    <w:rsid w:val="00A82887"/>
    <w:rsid w:val="00A9431D"/>
    <w:rsid w:val="00AB0E8A"/>
    <w:rsid w:val="00AF7CBF"/>
    <w:rsid w:val="00B07FB0"/>
    <w:rsid w:val="00B11019"/>
    <w:rsid w:val="00B276E7"/>
    <w:rsid w:val="00B33A8B"/>
    <w:rsid w:val="00B510E1"/>
    <w:rsid w:val="00B74E15"/>
    <w:rsid w:val="00B7678C"/>
    <w:rsid w:val="00B87F2A"/>
    <w:rsid w:val="00BA48EF"/>
    <w:rsid w:val="00BD22C9"/>
    <w:rsid w:val="00BE406D"/>
    <w:rsid w:val="00BF4A6C"/>
    <w:rsid w:val="00C26343"/>
    <w:rsid w:val="00C362EF"/>
    <w:rsid w:val="00C455E4"/>
    <w:rsid w:val="00C5560D"/>
    <w:rsid w:val="00C556CE"/>
    <w:rsid w:val="00C81129"/>
    <w:rsid w:val="00C94A4C"/>
    <w:rsid w:val="00CA008B"/>
    <w:rsid w:val="00CA22D9"/>
    <w:rsid w:val="00CB61F6"/>
    <w:rsid w:val="00CE375C"/>
    <w:rsid w:val="00CF0867"/>
    <w:rsid w:val="00CF4CC4"/>
    <w:rsid w:val="00D0097C"/>
    <w:rsid w:val="00D06263"/>
    <w:rsid w:val="00D738E8"/>
    <w:rsid w:val="00D85320"/>
    <w:rsid w:val="00D93103"/>
    <w:rsid w:val="00DB1238"/>
    <w:rsid w:val="00DD10EE"/>
    <w:rsid w:val="00E107E4"/>
    <w:rsid w:val="00E27457"/>
    <w:rsid w:val="00E32E39"/>
    <w:rsid w:val="00E330F4"/>
    <w:rsid w:val="00E356F6"/>
    <w:rsid w:val="00E73356"/>
    <w:rsid w:val="00E76BB1"/>
    <w:rsid w:val="00E85634"/>
    <w:rsid w:val="00EA29CE"/>
    <w:rsid w:val="00EA4DAA"/>
    <w:rsid w:val="00EB41CA"/>
    <w:rsid w:val="00EB7CBC"/>
    <w:rsid w:val="00F04F71"/>
    <w:rsid w:val="00F07C36"/>
    <w:rsid w:val="00F242B6"/>
    <w:rsid w:val="00F310ED"/>
    <w:rsid w:val="00F339A3"/>
    <w:rsid w:val="00F365FA"/>
    <w:rsid w:val="00F41D05"/>
    <w:rsid w:val="00F43C68"/>
    <w:rsid w:val="00F454A8"/>
    <w:rsid w:val="00F46ECD"/>
    <w:rsid w:val="00F50109"/>
    <w:rsid w:val="00F71E18"/>
    <w:rsid w:val="00FB1E19"/>
    <w:rsid w:val="00FC083C"/>
    <w:rsid w:val="00FC5676"/>
    <w:rsid w:val="00FF6E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0489DC"/>
  <w15:docId w15:val="{D907DD81-6F5C-455D-87F6-9B531124B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196F3D"/>
    <w:rPr>
      <w:rFonts w:ascii="Times New Roman" w:eastAsia="Times New Roman" w:hAnsi="Times New Roman"/>
      <w:sz w:val="24"/>
      <w:szCs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C455E4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CF4CC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semiHidden/>
    <w:unhideWhenUsed/>
    <w:rsid w:val="00196F3D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196F3D"/>
  </w:style>
  <w:style w:type="paragraph" w:styleId="Zpat">
    <w:name w:val="footer"/>
    <w:basedOn w:val="Normln"/>
    <w:link w:val="ZpatChar"/>
    <w:uiPriority w:val="99"/>
    <w:unhideWhenUsed/>
    <w:rsid w:val="00196F3D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96F3D"/>
  </w:style>
  <w:style w:type="paragraph" w:styleId="Zkladntext">
    <w:name w:val="Body Text"/>
    <w:basedOn w:val="Normln"/>
    <w:link w:val="ZkladntextChar"/>
    <w:semiHidden/>
    <w:rsid w:val="00196F3D"/>
    <w:pPr>
      <w:autoSpaceDE w:val="0"/>
      <w:autoSpaceDN w:val="0"/>
      <w:adjustRightInd w:val="0"/>
      <w:jc w:val="both"/>
    </w:pPr>
    <w:rPr>
      <w:color w:val="000000"/>
      <w:sz w:val="20"/>
    </w:rPr>
  </w:style>
  <w:style w:type="character" w:customStyle="1" w:styleId="ZkladntextChar">
    <w:name w:val="Základní text Char"/>
    <w:link w:val="Zkladntext"/>
    <w:semiHidden/>
    <w:rsid w:val="00196F3D"/>
    <w:rPr>
      <w:rFonts w:ascii="Times New Roman" w:eastAsia="Times New Roman" w:hAnsi="Times New Roman" w:cs="Times New Roman"/>
      <w:color w:val="000000"/>
      <w:sz w:val="20"/>
      <w:szCs w:val="24"/>
      <w:lang w:eastAsia="cs-CZ"/>
    </w:rPr>
  </w:style>
  <w:style w:type="paragraph" w:customStyle="1" w:styleId="Normalneodsazen">
    <w:name w:val="Normal neodsazený"/>
    <w:basedOn w:val="Normln"/>
    <w:rsid w:val="00196F3D"/>
    <w:pPr>
      <w:jc w:val="both"/>
    </w:pPr>
    <w:rPr>
      <w:szCs w:val="20"/>
    </w:rPr>
  </w:style>
  <w:style w:type="paragraph" w:customStyle="1" w:styleId="Odstavec">
    <w:name w:val="Odstavec"/>
    <w:basedOn w:val="Normln"/>
    <w:link w:val="OdstavecChar"/>
    <w:qFormat/>
    <w:rsid w:val="00C455E4"/>
    <w:pPr>
      <w:numPr>
        <w:ilvl w:val="1"/>
        <w:numId w:val="1"/>
      </w:numPr>
      <w:spacing w:before="60"/>
      <w:jc w:val="both"/>
    </w:pPr>
    <w:rPr>
      <w:rFonts w:ascii="Calibri" w:hAnsi="Calibri"/>
      <w:szCs w:val="20"/>
    </w:rPr>
  </w:style>
  <w:style w:type="paragraph" w:customStyle="1" w:styleId="Nadpisodstavce">
    <w:name w:val="Nadpis odstavce"/>
    <w:basedOn w:val="Nadpis4"/>
    <w:link w:val="NadpisodstavceChar"/>
    <w:autoRedefine/>
    <w:qFormat/>
    <w:rsid w:val="003A65D8"/>
    <w:pPr>
      <w:keepLines w:val="0"/>
      <w:spacing w:before="0" w:line="276" w:lineRule="auto"/>
      <w:jc w:val="both"/>
    </w:pPr>
    <w:rPr>
      <w:rFonts w:ascii="Calibri" w:hAnsi="Calibri"/>
      <w:b w:val="0"/>
      <w:bCs w:val="0"/>
      <w:i w:val="0"/>
      <w:iCs w:val="0"/>
      <w:color w:val="auto"/>
    </w:rPr>
  </w:style>
  <w:style w:type="character" w:customStyle="1" w:styleId="OdstavecChar">
    <w:name w:val="Odstavec Char"/>
    <w:link w:val="Odstavec"/>
    <w:rsid w:val="00C455E4"/>
    <w:rPr>
      <w:rFonts w:ascii="Calibri" w:eastAsia="Times New Roman" w:hAnsi="Calibri" w:cs="Times New Roman"/>
      <w:sz w:val="24"/>
    </w:rPr>
  </w:style>
  <w:style w:type="character" w:customStyle="1" w:styleId="NadpisodstavceChar">
    <w:name w:val="Nadpis odstavce Char"/>
    <w:link w:val="Nadpisodstavce"/>
    <w:rsid w:val="003A65D8"/>
    <w:rPr>
      <w:rFonts w:ascii="Calibri" w:eastAsia="Times New Roman" w:hAnsi="Calibri" w:cs="Times New Roman"/>
      <w:sz w:val="24"/>
      <w:szCs w:val="24"/>
    </w:rPr>
  </w:style>
  <w:style w:type="paragraph" w:customStyle="1" w:styleId="VOP-nadpisodstavce">
    <w:name w:val="VOP - nadpis odstavce"/>
    <w:basedOn w:val="Nadpisodstavce"/>
    <w:qFormat/>
    <w:rsid w:val="00C455E4"/>
    <w:pPr>
      <w:numPr>
        <w:numId w:val="2"/>
      </w:numPr>
      <w:tabs>
        <w:tab w:val="num" w:pos="360"/>
      </w:tabs>
      <w:spacing w:before="60" w:after="60"/>
      <w:ind w:left="0" w:firstLine="284"/>
    </w:pPr>
    <w:rPr>
      <w:sz w:val="16"/>
    </w:rPr>
  </w:style>
  <w:style w:type="paragraph" w:customStyle="1" w:styleId="VOP-odstavec">
    <w:name w:val="VOP-odstavec"/>
    <w:basedOn w:val="Odstavec"/>
    <w:qFormat/>
    <w:rsid w:val="00C455E4"/>
    <w:pPr>
      <w:numPr>
        <w:numId w:val="2"/>
      </w:numPr>
      <w:tabs>
        <w:tab w:val="num" w:pos="360"/>
      </w:tabs>
      <w:ind w:left="426" w:hanging="720"/>
    </w:pPr>
    <w:rPr>
      <w:sz w:val="16"/>
    </w:rPr>
  </w:style>
  <w:style w:type="paragraph" w:customStyle="1" w:styleId="VOP-pododstavec">
    <w:name w:val="VOP-pododstavec"/>
    <w:basedOn w:val="VOP-odstavec"/>
    <w:qFormat/>
    <w:rsid w:val="00C455E4"/>
    <w:pPr>
      <w:numPr>
        <w:ilvl w:val="2"/>
      </w:numPr>
      <w:tabs>
        <w:tab w:val="num" w:pos="360"/>
      </w:tabs>
      <w:spacing w:before="0"/>
      <w:ind w:left="1389" w:hanging="142"/>
    </w:pPr>
    <w:rPr>
      <w:sz w:val="24"/>
    </w:rPr>
  </w:style>
  <w:style w:type="paragraph" w:styleId="Odstavecseseznamem">
    <w:name w:val="List Paragraph"/>
    <w:basedOn w:val="Normln"/>
    <w:uiPriority w:val="34"/>
    <w:qFormat/>
    <w:rsid w:val="00C455E4"/>
    <w:pPr>
      <w:ind w:left="708"/>
    </w:pPr>
    <w:rPr>
      <w:rFonts w:ascii="Calibri" w:hAnsi="Calibri"/>
    </w:rPr>
  </w:style>
  <w:style w:type="paragraph" w:styleId="Textkomente">
    <w:name w:val="annotation text"/>
    <w:basedOn w:val="Normln"/>
    <w:link w:val="TextkomenteChar"/>
    <w:unhideWhenUsed/>
    <w:rsid w:val="00C455E4"/>
    <w:rPr>
      <w:rFonts w:ascii="Calibri" w:hAnsi="Calibri"/>
      <w:sz w:val="20"/>
      <w:szCs w:val="20"/>
    </w:rPr>
  </w:style>
  <w:style w:type="character" w:customStyle="1" w:styleId="TextkomenteChar">
    <w:name w:val="Text komentáře Char"/>
    <w:link w:val="Textkomente"/>
    <w:rsid w:val="00C455E4"/>
    <w:rPr>
      <w:rFonts w:ascii="Calibri" w:eastAsia="Times New Roman" w:hAnsi="Calibri" w:cs="Times New Roman"/>
      <w:sz w:val="20"/>
      <w:szCs w:val="20"/>
    </w:rPr>
  </w:style>
  <w:style w:type="character" w:customStyle="1" w:styleId="Nadpis4Char">
    <w:name w:val="Nadpis 4 Char"/>
    <w:link w:val="Nadpis4"/>
    <w:uiPriority w:val="9"/>
    <w:semiHidden/>
    <w:rsid w:val="00C455E4"/>
    <w:rPr>
      <w:rFonts w:ascii="Cambria" w:eastAsia="Times New Roman" w:hAnsi="Cambria" w:cs="Times New Roman"/>
      <w:b/>
      <w:bCs/>
      <w:i/>
      <w:iCs/>
      <w:color w:val="4F81BD"/>
      <w:sz w:val="24"/>
      <w:szCs w:val="24"/>
      <w:lang w:eastAsia="cs-CZ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417752"/>
    <w:rPr>
      <w:sz w:val="20"/>
      <w:szCs w:val="20"/>
    </w:rPr>
  </w:style>
  <w:style w:type="character" w:customStyle="1" w:styleId="TextpoznpodarouChar">
    <w:name w:val="Text pozn. pod čarou Char"/>
    <w:link w:val="Textpoznpodarou"/>
    <w:uiPriority w:val="99"/>
    <w:semiHidden/>
    <w:rsid w:val="00417752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uiPriority w:val="99"/>
    <w:semiHidden/>
    <w:unhideWhenUsed/>
    <w:rsid w:val="00417752"/>
    <w:rPr>
      <w:vertAlign w:val="superscript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3B6C6A"/>
    <w:rPr>
      <w:rFonts w:ascii="Tahoma" w:hAnsi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3B6C6A"/>
    <w:rPr>
      <w:rFonts w:ascii="Tahoma" w:eastAsia="Times New Roman" w:hAnsi="Tahoma" w:cs="Tahoma"/>
      <w:sz w:val="16"/>
      <w:szCs w:val="16"/>
      <w:lang w:eastAsia="cs-CZ"/>
    </w:rPr>
  </w:style>
  <w:style w:type="character" w:styleId="Hypertextovodkaz">
    <w:name w:val="Hyperlink"/>
    <w:uiPriority w:val="99"/>
    <w:unhideWhenUsed/>
    <w:rsid w:val="001855CF"/>
    <w:rPr>
      <w:color w:val="0000FF"/>
      <w:u w:val="single"/>
    </w:rPr>
  </w:style>
  <w:style w:type="paragraph" w:customStyle="1" w:styleId="Podnadpis1">
    <w:name w:val="Podnadpis1"/>
    <w:rsid w:val="001855CF"/>
    <w:pPr>
      <w:autoSpaceDE w:val="0"/>
      <w:autoSpaceDN w:val="0"/>
      <w:adjustRightInd w:val="0"/>
      <w:spacing w:before="72" w:after="72"/>
    </w:pPr>
    <w:rPr>
      <w:rFonts w:ascii="Times New Roman" w:eastAsia="Times New Roman" w:hAnsi="Times New Roman"/>
      <w:b/>
      <w:bCs/>
      <w:i/>
      <w:iCs/>
      <w:color w:val="000000"/>
      <w:szCs w:val="24"/>
    </w:rPr>
  </w:style>
  <w:style w:type="paragraph" w:customStyle="1" w:styleId="Znaka">
    <w:name w:val="Značka"/>
    <w:rsid w:val="001855CF"/>
    <w:pPr>
      <w:autoSpaceDE w:val="0"/>
      <w:autoSpaceDN w:val="0"/>
      <w:adjustRightInd w:val="0"/>
      <w:ind w:left="288" w:firstLine="1"/>
    </w:pPr>
    <w:rPr>
      <w:rFonts w:ascii="Times New Roman" w:eastAsia="Times New Roman" w:hAnsi="Times New Roman"/>
      <w:color w:val="000000"/>
      <w:szCs w:val="24"/>
    </w:rPr>
  </w:style>
  <w:style w:type="paragraph" w:customStyle="1" w:styleId="Zkladntextodsazen21">
    <w:name w:val="Základní text odsazený 21"/>
    <w:basedOn w:val="Normln"/>
    <w:rsid w:val="001855CF"/>
    <w:pPr>
      <w:widowControl w:val="0"/>
      <w:ind w:left="709" w:hanging="709"/>
      <w:jc w:val="both"/>
    </w:pPr>
    <w:rPr>
      <w:szCs w:val="20"/>
    </w:rPr>
  </w:style>
  <w:style w:type="table" w:styleId="Mkatabulky">
    <w:name w:val="Table Grid"/>
    <w:basedOn w:val="Normlntabulka"/>
    <w:uiPriority w:val="59"/>
    <w:rsid w:val="00BD22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stupntext">
    <w:name w:val="Placeholder Text"/>
    <w:basedOn w:val="Standardnpsmoodstavce"/>
    <w:uiPriority w:val="99"/>
    <w:semiHidden/>
    <w:rsid w:val="00013C4B"/>
    <w:rPr>
      <w:color w:val="808080"/>
    </w:rPr>
  </w:style>
  <w:style w:type="paragraph" w:styleId="Bezmezer">
    <w:name w:val="No Spacing"/>
    <w:uiPriority w:val="1"/>
    <w:qFormat/>
    <w:rsid w:val="00484D8B"/>
    <w:rPr>
      <w:rFonts w:ascii="Times New Roman" w:eastAsia="Times New Roman" w:hAnsi="Times New Roman"/>
      <w:sz w:val="24"/>
      <w:szCs w:val="24"/>
    </w:rPr>
  </w:style>
  <w:style w:type="character" w:styleId="Odkaznakoment">
    <w:name w:val="annotation reference"/>
    <w:basedOn w:val="Standardnpsmoodstavce"/>
    <w:uiPriority w:val="99"/>
    <w:semiHidden/>
    <w:unhideWhenUsed/>
    <w:rsid w:val="00503056"/>
    <w:rPr>
      <w:sz w:val="16"/>
      <w:szCs w:val="16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503056"/>
    <w:rPr>
      <w:rFonts w:ascii="Times New Roman" w:hAnsi="Times New Roman"/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503056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Default">
    <w:name w:val="Default"/>
    <w:rsid w:val="00CB61F6"/>
    <w:pPr>
      <w:autoSpaceDE w:val="0"/>
      <w:autoSpaceDN w:val="0"/>
      <w:adjustRightInd w:val="0"/>
    </w:pPr>
    <w:rPr>
      <w:rFonts w:cs="Calibri"/>
      <w:color w:val="000000"/>
      <w:sz w:val="24"/>
      <w:szCs w:val="24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CF4CC4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styleId="Nevyeenzmnka">
    <w:name w:val="Unresolved Mention"/>
    <w:basedOn w:val="Standardnpsmoodstavce"/>
    <w:uiPriority w:val="99"/>
    <w:semiHidden/>
    <w:unhideWhenUsed/>
    <w:rsid w:val="00F339A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697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4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0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5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127857CD26441929480F7E891B11E20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D982D74A-229A-4D26-AE73-1F0B076FD526}"/>
      </w:docPartPr>
      <w:docPartBody>
        <w:p w:rsidR="00F202D8" w:rsidRDefault="007401A5" w:rsidP="007401A5">
          <w:pPr>
            <w:pStyle w:val="C127857CD26441929480F7E891B11E20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7A9C6C551FE947D1AE1ABA24D35B4224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38842246-1BB0-41B5-8F85-A95AA4D43450}"/>
      </w:docPartPr>
      <w:docPartBody>
        <w:p w:rsidR="00DC4701" w:rsidRDefault="00AF34DA" w:rsidP="00AF34DA">
          <w:pPr>
            <w:pStyle w:val="7A9C6C551FE947D1AE1ABA24D35B4224"/>
          </w:pPr>
          <w:r w:rsidRPr="006A0534">
            <w:rPr>
              <w:rStyle w:val="Zstupntext"/>
            </w:rPr>
            <w:t>Klikněte sem a zadejte text.</w:t>
          </w:r>
        </w:p>
      </w:docPartBody>
    </w:docPart>
    <w:docPart>
      <w:docPartPr>
        <w:name w:val="DC9B7CF52AEE425C990907C5FD90D22D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745D6E3-5EBB-4232-840F-A792990EE4BA}"/>
      </w:docPartPr>
      <w:docPartBody>
        <w:p w:rsidR="00000000" w:rsidRDefault="000E069D" w:rsidP="000E069D">
          <w:pPr>
            <w:pStyle w:val="DC9B7CF52AEE425C990907C5FD90D22D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2E69754546144E8280D5D16CA8CE74EB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16176A35-89F3-43B0-BFBA-2D0FB5689702}"/>
      </w:docPartPr>
      <w:docPartBody>
        <w:p w:rsidR="00000000" w:rsidRDefault="000E069D" w:rsidP="000E069D">
          <w:pPr>
            <w:pStyle w:val="2E69754546144E8280D5D16CA8CE74EB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9BD7DE4153AC4CFDB48A4760F3080C8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CCCB7BDA-0E92-413D-8D56-A31B2A5BC201}"/>
      </w:docPartPr>
      <w:docPartBody>
        <w:p w:rsidR="00000000" w:rsidRDefault="000E069D" w:rsidP="000E069D">
          <w:pPr>
            <w:pStyle w:val="9BD7DE4153AC4CFDB48A4760F3080C8C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B63BDAC2D323461AB300A83C25461E0A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E777919E-0851-4188-9792-6A9EF4BF6472}"/>
      </w:docPartPr>
      <w:docPartBody>
        <w:p w:rsidR="00000000" w:rsidRDefault="000E069D" w:rsidP="000E069D">
          <w:pPr>
            <w:pStyle w:val="B63BDAC2D323461AB300A83C25461E0A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70F56F1ACC56462E9C5EB1D89251099C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FAF17F72-8876-484E-8439-C8E3B31144E7}"/>
      </w:docPartPr>
      <w:docPartBody>
        <w:p w:rsidR="00000000" w:rsidRDefault="000E069D" w:rsidP="000E069D">
          <w:pPr>
            <w:pStyle w:val="70F56F1ACC56462E9C5EB1D89251099C"/>
          </w:pPr>
          <w:r w:rsidRPr="00B95393">
            <w:rPr>
              <w:rStyle w:val="Zstupntext"/>
            </w:rPr>
            <w:t>Klikněte sem a zadejte text.</w:t>
          </w:r>
        </w:p>
      </w:docPartBody>
    </w:docPart>
    <w:docPart>
      <w:docPartPr>
        <w:name w:val="46AB08F633AA42E89D00B747811DB5C6"/>
        <w:category>
          <w:name w:val="Obecné"/>
          <w:gallery w:val="placeholder"/>
        </w:category>
        <w:types>
          <w:type w:val="bbPlcHdr"/>
        </w:types>
        <w:behaviors>
          <w:behavior w:val="content"/>
        </w:behaviors>
        <w:guid w:val="{A7A64C86-294A-423B-BD3B-2355AF34C97D}"/>
      </w:docPartPr>
      <w:docPartBody>
        <w:p w:rsidR="00000000" w:rsidRDefault="000E069D" w:rsidP="000E069D">
          <w:pPr>
            <w:pStyle w:val="46AB08F633AA42E89D00B747811DB5C6"/>
          </w:pPr>
          <w:r w:rsidRPr="00B95393">
            <w:rPr>
              <w:rStyle w:val="Zstupntext"/>
            </w:rPr>
            <w:t>Klikněte sem a zadejte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25F3E"/>
    <w:rsid w:val="0008560D"/>
    <w:rsid w:val="000E069D"/>
    <w:rsid w:val="001751A5"/>
    <w:rsid w:val="00176FEC"/>
    <w:rsid w:val="00193987"/>
    <w:rsid w:val="001F43F4"/>
    <w:rsid w:val="002168D8"/>
    <w:rsid w:val="002441FC"/>
    <w:rsid w:val="003125E2"/>
    <w:rsid w:val="00316220"/>
    <w:rsid w:val="00327EA0"/>
    <w:rsid w:val="0036269A"/>
    <w:rsid w:val="00412E6E"/>
    <w:rsid w:val="004B0D5D"/>
    <w:rsid w:val="004D1ACA"/>
    <w:rsid w:val="00525F3E"/>
    <w:rsid w:val="005812F9"/>
    <w:rsid w:val="007401A5"/>
    <w:rsid w:val="007469CA"/>
    <w:rsid w:val="00781970"/>
    <w:rsid w:val="008A72EE"/>
    <w:rsid w:val="008C1025"/>
    <w:rsid w:val="00AF34DA"/>
    <w:rsid w:val="00B25959"/>
    <w:rsid w:val="00B30C0E"/>
    <w:rsid w:val="00B70B91"/>
    <w:rsid w:val="00C02C44"/>
    <w:rsid w:val="00C22944"/>
    <w:rsid w:val="00C2332E"/>
    <w:rsid w:val="00CC53D3"/>
    <w:rsid w:val="00D11E0C"/>
    <w:rsid w:val="00DC4701"/>
    <w:rsid w:val="00EB424D"/>
    <w:rsid w:val="00F202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C22944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Zstupntext">
    <w:name w:val="Placeholder Text"/>
    <w:basedOn w:val="Standardnpsmoodstavce"/>
    <w:uiPriority w:val="99"/>
    <w:semiHidden/>
    <w:rsid w:val="000E069D"/>
    <w:rPr>
      <w:color w:val="808080"/>
    </w:rPr>
  </w:style>
  <w:style w:type="paragraph" w:customStyle="1" w:styleId="04673DE83F8D45A78EFF3CC307555245">
    <w:name w:val="04673DE83F8D45A78EFF3CC307555245"/>
    <w:rsid w:val="00525F3E"/>
  </w:style>
  <w:style w:type="paragraph" w:customStyle="1" w:styleId="AECD8EF8C11D4778A044523F8126FB65">
    <w:name w:val="AECD8EF8C11D4778A044523F8126FB65"/>
    <w:rsid w:val="00525F3E"/>
  </w:style>
  <w:style w:type="paragraph" w:customStyle="1" w:styleId="177125BFAC334D55B2765A2F301D6D25">
    <w:name w:val="177125BFAC334D55B2765A2F301D6D25"/>
    <w:rsid w:val="00525F3E"/>
  </w:style>
  <w:style w:type="paragraph" w:customStyle="1" w:styleId="4EB3E50A192140688825FB469BE60018">
    <w:name w:val="4EB3E50A192140688825FB469BE60018"/>
    <w:rsid w:val="00525F3E"/>
  </w:style>
  <w:style w:type="paragraph" w:customStyle="1" w:styleId="1886699124C2458497523C68D3CF1E30">
    <w:name w:val="1886699124C2458497523C68D3CF1E30"/>
    <w:rsid w:val="00525F3E"/>
  </w:style>
  <w:style w:type="paragraph" w:customStyle="1" w:styleId="FB6371EAF6EB4148BAD608FBDAC4F933">
    <w:name w:val="FB6371EAF6EB4148BAD608FBDAC4F933"/>
    <w:rsid w:val="00525F3E"/>
  </w:style>
  <w:style w:type="paragraph" w:customStyle="1" w:styleId="A614520996434E27990A88DAF1D37EB4">
    <w:name w:val="A614520996434E27990A88DAF1D37EB4"/>
    <w:rsid w:val="00C22944"/>
  </w:style>
  <w:style w:type="paragraph" w:customStyle="1" w:styleId="E2676BF31D594E149ED76AC8600AD1D7">
    <w:name w:val="E2676BF31D594E149ED76AC8600AD1D7"/>
    <w:rsid w:val="00C22944"/>
  </w:style>
  <w:style w:type="paragraph" w:customStyle="1" w:styleId="29547BC5405D454B9FDBFFF104EFE45E">
    <w:name w:val="29547BC5405D454B9FDBFFF104EFE45E"/>
    <w:rsid w:val="00C22944"/>
  </w:style>
  <w:style w:type="paragraph" w:customStyle="1" w:styleId="2C7AED1077D14A5A8DCF206E63EF8A1B">
    <w:name w:val="2C7AED1077D14A5A8DCF206E63EF8A1B"/>
    <w:rsid w:val="00C22944"/>
  </w:style>
  <w:style w:type="paragraph" w:customStyle="1" w:styleId="B92B982092CE401FAD288BBFD4677A26">
    <w:name w:val="B92B982092CE401FAD288BBFD4677A26"/>
    <w:rsid w:val="00C22944"/>
  </w:style>
  <w:style w:type="paragraph" w:customStyle="1" w:styleId="DD2DF967546A4C638AE0E647929784B5">
    <w:name w:val="DD2DF967546A4C638AE0E647929784B5"/>
    <w:rsid w:val="00C22944"/>
  </w:style>
  <w:style w:type="paragraph" w:customStyle="1" w:styleId="0F3B16D521B84ABD993CDDCA5CDB635E">
    <w:name w:val="0F3B16D521B84ABD993CDDCA5CDB635E"/>
    <w:rsid w:val="00C22944"/>
  </w:style>
  <w:style w:type="paragraph" w:customStyle="1" w:styleId="9BDE6A8EA5054FE2BA7EEE45149B005C">
    <w:name w:val="9BDE6A8EA5054FE2BA7EEE45149B005C"/>
    <w:rsid w:val="00C22944"/>
  </w:style>
  <w:style w:type="paragraph" w:customStyle="1" w:styleId="84399D4D93594ACAB5593E40B9A42DB8">
    <w:name w:val="84399D4D93594ACAB5593E40B9A42DB8"/>
    <w:rsid w:val="00C22944"/>
  </w:style>
  <w:style w:type="paragraph" w:customStyle="1" w:styleId="57FA1E5C84FC47BE8020173080192A36">
    <w:name w:val="57FA1E5C84FC47BE8020173080192A36"/>
    <w:rsid w:val="00C22944"/>
  </w:style>
  <w:style w:type="paragraph" w:customStyle="1" w:styleId="46E1CD095B39424985BB862A6EEE0EE5">
    <w:name w:val="46E1CD095B39424985BB862A6EEE0EE5"/>
    <w:rsid w:val="00C22944"/>
  </w:style>
  <w:style w:type="paragraph" w:customStyle="1" w:styleId="892EBDE2F31144F3AEBC9C8ABC9AF65B">
    <w:name w:val="892EBDE2F31144F3AEBC9C8ABC9AF65B"/>
    <w:rsid w:val="00C22944"/>
  </w:style>
  <w:style w:type="paragraph" w:customStyle="1" w:styleId="2578B67C99BA47D79B795CF866989218">
    <w:name w:val="2578B67C99BA47D79B795CF866989218"/>
    <w:rsid w:val="00C22944"/>
  </w:style>
  <w:style w:type="paragraph" w:customStyle="1" w:styleId="E0F5D44A4C55422081E18C8D2347ABE2">
    <w:name w:val="E0F5D44A4C55422081E18C8D2347ABE2"/>
    <w:rsid w:val="00C22944"/>
  </w:style>
  <w:style w:type="paragraph" w:customStyle="1" w:styleId="B91CB879FD97418987F891D8B5813ED7">
    <w:name w:val="B91CB879FD97418987F891D8B5813ED7"/>
    <w:rsid w:val="00C22944"/>
  </w:style>
  <w:style w:type="paragraph" w:customStyle="1" w:styleId="2D0749679D1A478B8899039BE56DA124">
    <w:name w:val="2D0749679D1A478B8899039BE56DA124"/>
    <w:rsid w:val="00C22944"/>
  </w:style>
  <w:style w:type="paragraph" w:customStyle="1" w:styleId="8704DB306BB34BDEA60CDEE07894F984">
    <w:name w:val="8704DB306BB34BDEA60CDEE07894F984"/>
    <w:rsid w:val="00C22944"/>
  </w:style>
  <w:style w:type="paragraph" w:customStyle="1" w:styleId="2863C8E02165447E9B8C38F3B7C5D542">
    <w:name w:val="2863C8E02165447E9B8C38F3B7C5D542"/>
    <w:rsid w:val="00C22944"/>
  </w:style>
  <w:style w:type="paragraph" w:customStyle="1" w:styleId="9A8DB6F348D5465EB326A1500D899AF9">
    <w:name w:val="9A8DB6F348D5465EB326A1500D899AF9"/>
    <w:rsid w:val="00C22944"/>
  </w:style>
  <w:style w:type="paragraph" w:customStyle="1" w:styleId="FF20901EA62B42B0A14326DC47D47E4D">
    <w:name w:val="FF20901EA62B42B0A14326DC47D47E4D"/>
    <w:rsid w:val="00C22944"/>
  </w:style>
  <w:style w:type="paragraph" w:customStyle="1" w:styleId="3C34247E6CE94019970CC97DC935E549">
    <w:name w:val="3C34247E6CE94019970CC97DC935E549"/>
    <w:rsid w:val="00C22944"/>
  </w:style>
  <w:style w:type="paragraph" w:customStyle="1" w:styleId="8C515F56DB444CB4BC612A743FF9B4EE">
    <w:name w:val="8C515F56DB444CB4BC612A743FF9B4EE"/>
    <w:rsid w:val="00C22944"/>
  </w:style>
  <w:style w:type="paragraph" w:customStyle="1" w:styleId="9F8892D156D54741973533A004C512A9">
    <w:name w:val="9F8892D156D54741973533A004C512A9"/>
    <w:rsid w:val="00C22944"/>
  </w:style>
  <w:style w:type="paragraph" w:customStyle="1" w:styleId="68D1E787C3654BCCB22D03D005741BA6">
    <w:name w:val="68D1E787C3654BCCB22D03D005741BA6"/>
    <w:rsid w:val="00C22944"/>
  </w:style>
  <w:style w:type="paragraph" w:customStyle="1" w:styleId="D479E1774F1341F89E8CEF0CCDD7D495">
    <w:name w:val="D479E1774F1341F89E8CEF0CCDD7D495"/>
    <w:rsid w:val="00C22944"/>
  </w:style>
  <w:style w:type="paragraph" w:customStyle="1" w:styleId="B629F67DDB0B423DAE959866C8DC1B2D">
    <w:name w:val="B629F67DDB0B423DAE959866C8DC1B2D"/>
    <w:rsid w:val="00C22944"/>
  </w:style>
  <w:style w:type="paragraph" w:customStyle="1" w:styleId="02C13B098AC947E9ACA13534CBFFA0D0">
    <w:name w:val="02C13B098AC947E9ACA13534CBFFA0D0"/>
    <w:rsid w:val="00C22944"/>
  </w:style>
  <w:style w:type="paragraph" w:customStyle="1" w:styleId="B5C293228C064A77A9B64BA3643C619D">
    <w:name w:val="B5C293228C064A77A9B64BA3643C619D"/>
    <w:rsid w:val="00C22944"/>
  </w:style>
  <w:style w:type="paragraph" w:customStyle="1" w:styleId="6FA8A35875EB4695ABE4C95C0A79F6F1">
    <w:name w:val="6FA8A35875EB4695ABE4C95C0A79F6F1"/>
    <w:rsid w:val="00C22944"/>
  </w:style>
  <w:style w:type="paragraph" w:customStyle="1" w:styleId="D8CC6A8DEEF14CD1B8AD054EC3DFCD4C">
    <w:name w:val="D8CC6A8DEEF14CD1B8AD054EC3DFCD4C"/>
    <w:rsid w:val="00C22944"/>
  </w:style>
  <w:style w:type="paragraph" w:customStyle="1" w:styleId="9C8014F587AB4EC0841BE92D7E818E59">
    <w:name w:val="9C8014F587AB4EC0841BE92D7E818E59"/>
    <w:rsid w:val="00C22944"/>
  </w:style>
  <w:style w:type="paragraph" w:customStyle="1" w:styleId="6D69CF4063094FAF9C4A558C464C8F2D">
    <w:name w:val="6D69CF4063094FAF9C4A558C464C8F2D"/>
    <w:rsid w:val="00C22944"/>
  </w:style>
  <w:style w:type="paragraph" w:customStyle="1" w:styleId="3AF8A018E45247BDB94F37D308BE8721">
    <w:name w:val="3AF8A018E45247BDB94F37D308BE8721"/>
    <w:rsid w:val="00C22944"/>
  </w:style>
  <w:style w:type="paragraph" w:customStyle="1" w:styleId="6C29C030980947A4A21B45F7E33F4870">
    <w:name w:val="6C29C030980947A4A21B45F7E33F4870"/>
    <w:rsid w:val="00C22944"/>
  </w:style>
  <w:style w:type="paragraph" w:customStyle="1" w:styleId="96179994B2DA4DC2BA5610ED242D9C25">
    <w:name w:val="96179994B2DA4DC2BA5610ED242D9C25"/>
    <w:rsid w:val="00C22944"/>
  </w:style>
  <w:style w:type="paragraph" w:customStyle="1" w:styleId="C4D95807F6DB4784ACA2FEC759A8813E">
    <w:name w:val="C4D95807F6DB4784ACA2FEC759A8813E"/>
    <w:rsid w:val="00C22944"/>
  </w:style>
  <w:style w:type="paragraph" w:customStyle="1" w:styleId="D200D95ED4EA4E988DB76255C0DC01E2">
    <w:name w:val="D200D95ED4EA4E988DB76255C0DC01E2"/>
    <w:rsid w:val="00C22944"/>
  </w:style>
  <w:style w:type="paragraph" w:customStyle="1" w:styleId="323E74FD7F564A1AB51353004CFB4F38">
    <w:name w:val="323E74FD7F564A1AB51353004CFB4F38"/>
    <w:rsid w:val="00C22944"/>
  </w:style>
  <w:style w:type="paragraph" w:customStyle="1" w:styleId="EB3B3614E76B4560B292846FCC3B8D2B">
    <w:name w:val="EB3B3614E76B4560B292846FCC3B8D2B"/>
    <w:rsid w:val="00C22944"/>
  </w:style>
  <w:style w:type="paragraph" w:customStyle="1" w:styleId="06ED69B29DA44F7AAA68FAFD2ED5B5CB">
    <w:name w:val="06ED69B29DA44F7AAA68FAFD2ED5B5CB"/>
    <w:rsid w:val="00C22944"/>
  </w:style>
  <w:style w:type="paragraph" w:customStyle="1" w:styleId="E808059C9A0F448380744FD194521B00">
    <w:name w:val="E808059C9A0F448380744FD194521B00"/>
    <w:rsid w:val="00C22944"/>
  </w:style>
  <w:style w:type="paragraph" w:customStyle="1" w:styleId="AE8E142BCE72439E956DFC137AA3BF1B">
    <w:name w:val="AE8E142BCE72439E956DFC137AA3BF1B"/>
    <w:rsid w:val="00B25959"/>
  </w:style>
  <w:style w:type="paragraph" w:customStyle="1" w:styleId="D545B0D9FC9C4535A8995B9F89F9BE92">
    <w:name w:val="D545B0D9FC9C4535A8995B9F89F9BE92"/>
    <w:rsid w:val="00B25959"/>
  </w:style>
  <w:style w:type="paragraph" w:customStyle="1" w:styleId="C2D737C8D2384051B57D9E688013030A">
    <w:name w:val="C2D737C8D2384051B57D9E688013030A"/>
    <w:rsid w:val="00B25959"/>
  </w:style>
  <w:style w:type="paragraph" w:customStyle="1" w:styleId="761FEA0280C04CAEA3EFDFCD34D8FA78">
    <w:name w:val="761FEA0280C04CAEA3EFDFCD34D8FA78"/>
    <w:rsid w:val="00B25959"/>
  </w:style>
  <w:style w:type="paragraph" w:customStyle="1" w:styleId="30918BE7A6AE47168A1169E9B0A640DF">
    <w:name w:val="30918BE7A6AE47168A1169E9B0A640DF"/>
    <w:rsid w:val="00B25959"/>
  </w:style>
  <w:style w:type="paragraph" w:customStyle="1" w:styleId="A4676B1ADF9D459C8CA606B40E5B5DA0">
    <w:name w:val="A4676B1ADF9D459C8CA606B40E5B5DA0"/>
    <w:rsid w:val="00B25959"/>
  </w:style>
  <w:style w:type="paragraph" w:customStyle="1" w:styleId="CAFA9E3514A843F2A52C62876AB2C215">
    <w:name w:val="CAFA9E3514A843F2A52C62876AB2C215"/>
    <w:rsid w:val="00B25959"/>
  </w:style>
  <w:style w:type="paragraph" w:customStyle="1" w:styleId="FD6ECA80F26C4FA1B47969016612FBAA">
    <w:name w:val="FD6ECA80F26C4FA1B47969016612FBAA"/>
    <w:rsid w:val="00B25959"/>
  </w:style>
  <w:style w:type="paragraph" w:customStyle="1" w:styleId="2E713212F1ED41E1AFC4DDF3745E596B">
    <w:name w:val="2E713212F1ED41E1AFC4DDF3745E596B"/>
    <w:rsid w:val="00B25959"/>
  </w:style>
  <w:style w:type="paragraph" w:customStyle="1" w:styleId="60391E57533C4C14BA411BDEB867E8D1">
    <w:name w:val="60391E57533C4C14BA411BDEB867E8D1"/>
    <w:rsid w:val="00B25959"/>
  </w:style>
  <w:style w:type="paragraph" w:customStyle="1" w:styleId="D9DB193BB80B400591DBE2BF74E3FAD2">
    <w:name w:val="D9DB193BB80B400591DBE2BF74E3FAD2"/>
    <w:rsid w:val="00B25959"/>
  </w:style>
  <w:style w:type="paragraph" w:customStyle="1" w:styleId="506865FBCDF64B239A4FEC2A85768330">
    <w:name w:val="506865FBCDF64B239A4FEC2A85768330"/>
    <w:rsid w:val="00B25959"/>
  </w:style>
  <w:style w:type="paragraph" w:customStyle="1" w:styleId="1F4DDDB11A9A426AB11D2688E2B0CD6F">
    <w:name w:val="1F4DDDB11A9A426AB11D2688E2B0CD6F"/>
    <w:rsid w:val="00B25959"/>
  </w:style>
  <w:style w:type="paragraph" w:customStyle="1" w:styleId="D13BFE38BEE44BEC90163475A74A2A6B">
    <w:name w:val="D13BFE38BEE44BEC90163475A74A2A6B"/>
    <w:rsid w:val="00B25959"/>
  </w:style>
  <w:style w:type="paragraph" w:customStyle="1" w:styleId="3E0B5EAE7ABB48638C7BD94E743D64FD">
    <w:name w:val="3E0B5EAE7ABB48638C7BD94E743D64FD"/>
    <w:rsid w:val="00B25959"/>
  </w:style>
  <w:style w:type="paragraph" w:customStyle="1" w:styleId="D03D471A56314C64BE042DF0152CA9BF">
    <w:name w:val="D03D471A56314C64BE042DF0152CA9BF"/>
    <w:rsid w:val="00B25959"/>
  </w:style>
  <w:style w:type="paragraph" w:customStyle="1" w:styleId="2645CA4806464C649A1BC5A4D30987E7">
    <w:name w:val="2645CA4806464C649A1BC5A4D30987E7"/>
    <w:rsid w:val="00B25959"/>
  </w:style>
  <w:style w:type="paragraph" w:customStyle="1" w:styleId="2B35C4C7F29D49C6AFB1AA95B04B9E1D">
    <w:name w:val="2B35C4C7F29D49C6AFB1AA95B04B9E1D"/>
    <w:rsid w:val="00B25959"/>
  </w:style>
  <w:style w:type="paragraph" w:customStyle="1" w:styleId="992C0531B474435DA1D071C4C821F4D7">
    <w:name w:val="992C0531B474435DA1D071C4C821F4D7"/>
    <w:rsid w:val="00B25959"/>
  </w:style>
  <w:style w:type="paragraph" w:customStyle="1" w:styleId="6564E8D12D82496BBD5AFB4BCAF8137F">
    <w:name w:val="6564E8D12D82496BBD5AFB4BCAF8137F"/>
    <w:rsid w:val="00B25959"/>
  </w:style>
  <w:style w:type="paragraph" w:customStyle="1" w:styleId="3E6407677F424C5C8DF67A1F38E3E1E3">
    <w:name w:val="3E6407677F424C5C8DF67A1F38E3E1E3"/>
    <w:rsid w:val="00B25959"/>
  </w:style>
  <w:style w:type="paragraph" w:customStyle="1" w:styleId="772EED7CA6C74A35B24F9820DF268F9A">
    <w:name w:val="772EED7CA6C74A35B24F9820DF268F9A"/>
    <w:rsid w:val="00B25959"/>
  </w:style>
  <w:style w:type="paragraph" w:customStyle="1" w:styleId="8AFCEA5FF38C490CBEBFF45A6006757D">
    <w:name w:val="8AFCEA5FF38C490CBEBFF45A6006757D"/>
    <w:rsid w:val="00B25959"/>
  </w:style>
  <w:style w:type="paragraph" w:customStyle="1" w:styleId="8BD70A06ED9945FB9B94678140318A0F">
    <w:name w:val="8BD70A06ED9945FB9B94678140318A0F"/>
    <w:rsid w:val="00B25959"/>
  </w:style>
  <w:style w:type="paragraph" w:customStyle="1" w:styleId="B8B20D9811CF4B3C9C08546BFF7F8891">
    <w:name w:val="B8B20D9811CF4B3C9C08546BFF7F8891"/>
    <w:rsid w:val="00B25959"/>
  </w:style>
  <w:style w:type="paragraph" w:customStyle="1" w:styleId="4BA012E3AF244BFABBF5BF17DC5E1DF4">
    <w:name w:val="4BA012E3AF244BFABBF5BF17DC5E1DF4"/>
    <w:rsid w:val="00B25959"/>
  </w:style>
  <w:style w:type="paragraph" w:customStyle="1" w:styleId="47B4BD079BEC47F6AA28724506A9B945">
    <w:name w:val="47B4BD079BEC47F6AA28724506A9B945"/>
    <w:rsid w:val="00B25959"/>
  </w:style>
  <w:style w:type="paragraph" w:customStyle="1" w:styleId="470446531BE6493CB14FE36F9FB8388D">
    <w:name w:val="470446531BE6493CB14FE36F9FB8388D"/>
    <w:rsid w:val="00B25959"/>
  </w:style>
  <w:style w:type="paragraph" w:customStyle="1" w:styleId="2729A181B2B4446E93929F15962EBCDB">
    <w:name w:val="2729A181B2B4446E93929F15962EBCDB"/>
    <w:rsid w:val="00B25959"/>
  </w:style>
  <w:style w:type="paragraph" w:customStyle="1" w:styleId="52298BDB578948A4A959832AC5BF1038">
    <w:name w:val="52298BDB578948A4A959832AC5BF1038"/>
    <w:rsid w:val="00B25959"/>
  </w:style>
  <w:style w:type="paragraph" w:customStyle="1" w:styleId="0608339B45424952B49CE53AB9EBB58A">
    <w:name w:val="0608339B45424952B49CE53AB9EBB58A"/>
    <w:rsid w:val="00B25959"/>
  </w:style>
  <w:style w:type="paragraph" w:customStyle="1" w:styleId="64A257D78C86470CBF8C08C3CD2B49BB">
    <w:name w:val="64A257D78C86470CBF8C08C3CD2B49BB"/>
    <w:rsid w:val="00B25959"/>
  </w:style>
  <w:style w:type="paragraph" w:customStyle="1" w:styleId="5E6CB50C3AB94809B4BEB59DC542EFE9">
    <w:name w:val="5E6CB50C3AB94809B4BEB59DC542EFE9"/>
    <w:rsid w:val="00B25959"/>
  </w:style>
  <w:style w:type="paragraph" w:customStyle="1" w:styleId="CE8F328ABBF34FCF9C0C2208A9EC9EBC">
    <w:name w:val="CE8F328ABBF34FCF9C0C2208A9EC9EBC"/>
    <w:rsid w:val="00B25959"/>
  </w:style>
  <w:style w:type="paragraph" w:customStyle="1" w:styleId="8A2F16D1E42A4D4B92901FA82A17DACE">
    <w:name w:val="8A2F16D1E42A4D4B92901FA82A17DACE"/>
    <w:rsid w:val="00B25959"/>
  </w:style>
  <w:style w:type="paragraph" w:customStyle="1" w:styleId="71561513DFC54C4091E34E8C09A68B8A">
    <w:name w:val="71561513DFC54C4091E34E8C09A68B8A"/>
    <w:rsid w:val="00B25959"/>
  </w:style>
  <w:style w:type="paragraph" w:customStyle="1" w:styleId="13EB0AD7C58F4153BDC77385EF83FE0D">
    <w:name w:val="13EB0AD7C58F4153BDC77385EF83FE0D"/>
    <w:rsid w:val="00B25959"/>
  </w:style>
  <w:style w:type="paragraph" w:customStyle="1" w:styleId="9686F6B67ECA4381B15DB900AF23AFE3">
    <w:name w:val="9686F6B67ECA4381B15DB900AF23AFE3"/>
    <w:rsid w:val="00B25959"/>
  </w:style>
  <w:style w:type="paragraph" w:customStyle="1" w:styleId="362C0BE76E034FA49936CD498F54FFDF">
    <w:name w:val="362C0BE76E034FA49936CD498F54FFDF"/>
    <w:rsid w:val="00B25959"/>
  </w:style>
  <w:style w:type="paragraph" w:customStyle="1" w:styleId="619558C2934843E5A30A68F006328117">
    <w:name w:val="619558C2934843E5A30A68F006328117"/>
    <w:rsid w:val="00B25959"/>
  </w:style>
  <w:style w:type="paragraph" w:customStyle="1" w:styleId="C8971CDCA07640498053603B0694799C">
    <w:name w:val="C8971CDCA07640498053603B0694799C"/>
    <w:rsid w:val="00B25959"/>
  </w:style>
  <w:style w:type="paragraph" w:customStyle="1" w:styleId="8A19A87FA5054EFB807F52B0ABAFEA57">
    <w:name w:val="8A19A87FA5054EFB807F52B0ABAFEA57"/>
    <w:rsid w:val="00B25959"/>
  </w:style>
  <w:style w:type="paragraph" w:customStyle="1" w:styleId="FB8B687A673142C69DF333A417CD627B">
    <w:name w:val="FB8B687A673142C69DF333A417CD627B"/>
    <w:rsid w:val="00B25959"/>
  </w:style>
  <w:style w:type="paragraph" w:customStyle="1" w:styleId="6CB8C661DA274305BE5C5D54F8F1AAF5">
    <w:name w:val="6CB8C661DA274305BE5C5D54F8F1AAF5"/>
    <w:rsid w:val="00B25959"/>
  </w:style>
  <w:style w:type="paragraph" w:customStyle="1" w:styleId="DE1B0C1CB6704E90853751756CD53BEF">
    <w:name w:val="DE1B0C1CB6704E90853751756CD53BEF"/>
    <w:rsid w:val="00B25959"/>
  </w:style>
  <w:style w:type="paragraph" w:customStyle="1" w:styleId="C945F7E3367D46C2AC6E9F24B8B607DB">
    <w:name w:val="C945F7E3367D46C2AC6E9F24B8B607DB"/>
    <w:rsid w:val="00B25959"/>
  </w:style>
  <w:style w:type="paragraph" w:customStyle="1" w:styleId="34E9A24F6A4F46BDA99D2865D2199578">
    <w:name w:val="34E9A24F6A4F46BDA99D2865D2199578"/>
    <w:rsid w:val="00B25959"/>
  </w:style>
  <w:style w:type="paragraph" w:customStyle="1" w:styleId="16B33ABABFA948CC9A305818305B75D0">
    <w:name w:val="16B33ABABFA948CC9A305818305B75D0"/>
    <w:rsid w:val="00B25959"/>
  </w:style>
  <w:style w:type="paragraph" w:customStyle="1" w:styleId="FB5E27E60032408CA898F206F456ED81">
    <w:name w:val="FB5E27E60032408CA898F206F456ED81"/>
    <w:rsid w:val="00B25959"/>
  </w:style>
  <w:style w:type="paragraph" w:customStyle="1" w:styleId="7184712DE295432AA8F4CB8338844ABD">
    <w:name w:val="7184712DE295432AA8F4CB8338844ABD"/>
    <w:rsid w:val="00B25959"/>
  </w:style>
  <w:style w:type="paragraph" w:customStyle="1" w:styleId="B3448DC1CD844C7296A3825D3DDBD735">
    <w:name w:val="B3448DC1CD844C7296A3825D3DDBD735"/>
    <w:rsid w:val="00B25959"/>
  </w:style>
  <w:style w:type="paragraph" w:customStyle="1" w:styleId="EED2AD394C474EA7A145E62DFE8E241D">
    <w:name w:val="EED2AD394C474EA7A145E62DFE8E241D"/>
    <w:rsid w:val="00B25959"/>
  </w:style>
  <w:style w:type="paragraph" w:customStyle="1" w:styleId="D5655CC529FB45D18DFBCE22E9AD0EEA">
    <w:name w:val="D5655CC529FB45D18DFBCE22E9AD0EEA"/>
    <w:rsid w:val="00B25959"/>
  </w:style>
  <w:style w:type="paragraph" w:customStyle="1" w:styleId="9431F17027814C778726AAF3847F2633">
    <w:name w:val="9431F17027814C778726AAF3847F2633"/>
    <w:rsid w:val="00B25959"/>
  </w:style>
  <w:style w:type="paragraph" w:customStyle="1" w:styleId="D5CA27110E65419C94642810B9A37199">
    <w:name w:val="D5CA27110E65419C94642810B9A37199"/>
    <w:rsid w:val="00B25959"/>
  </w:style>
  <w:style w:type="paragraph" w:customStyle="1" w:styleId="582402C65D3B42ACB0FBCD8BFD8DC9FC">
    <w:name w:val="582402C65D3B42ACB0FBCD8BFD8DC9FC"/>
    <w:rsid w:val="00B25959"/>
  </w:style>
  <w:style w:type="paragraph" w:customStyle="1" w:styleId="8FBBBC7798524DCBB234F7D3ADC38FFD">
    <w:name w:val="8FBBBC7798524DCBB234F7D3ADC38FFD"/>
    <w:rsid w:val="00B25959"/>
  </w:style>
  <w:style w:type="paragraph" w:customStyle="1" w:styleId="936DC84FAC214E93925C9D6D79BC79E1">
    <w:name w:val="936DC84FAC214E93925C9D6D79BC79E1"/>
    <w:rsid w:val="00B25959"/>
  </w:style>
  <w:style w:type="paragraph" w:customStyle="1" w:styleId="964AFAA310254482AF50DC0ED3F5B954">
    <w:name w:val="964AFAA310254482AF50DC0ED3F5B954"/>
    <w:rsid w:val="00B25959"/>
  </w:style>
  <w:style w:type="paragraph" w:customStyle="1" w:styleId="F68AC9B508BB407097F5A3174AE89BCD">
    <w:name w:val="F68AC9B508BB407097F5A3174AE89BCD"/>
    <w:rsid w:val="00B25959"/>
  </w:style>
  <w:style w:type="paragraph" w:customStyle="1" w:styleId="32E84CB6D42849159CC50EC46BCFCFB3">
    <w:name w:val="32E84CB6D42849159CC50EC46BCFCFB3"/>
    <w:rsid w:val="00B25959"/>
  </w:style>
  <w:style w:type="paragraph" w:customStyle="1" w:styleId="9404BAC4D38649088CEB6B72823BF373">
    <w:name w:val="9404BAC4D38649088CEB6B72823BF373"/>
    <w:rsid w:val="00B25959"/>
  </w:style>
  <w:style w:type="paragraph" w:customStyle="1" w:styleId="47C1F91F13B34BBDB756C9CE01A7A4B4">
    <w:name w:val="47C1F91F13B34BBDB756C9CE01A7A4B4"/>
    <w:rsid w:val="00B25959"/>
  </w:style>
  <w:style w:type="paragraph" w:customStyle="1" w:styleId="3974F78F894B47F2892B2C2BDE751880">
    <w:name w:val="3974F78F894B47F2892B2C2BDE751880"/>
    <w:rsid w:val="00B25959"/>
  </w:style>
  <w:style w:type="paragraph" w:customStyle="1" w:styleId="BC9085FD05424556BEF500B59D0D20F5">
    <w:name w:val="BC9085FD05424556BEF500B59D0D20F5"/>
    <w:rsid w:val="00B25959"/>
  </w:style>
  <w:style w:type="paragraph" w:customStyle="1" w:styleId="3DCF193C08514F44983AF3CB7003B4BB">
    <w:name w:val="3DCF193C08514F44983AF3CB7003B4BB"/>
    <w:rsid w:val="00B25959"/>
  </w:style>
  <w:style w:type="paragraph" w:customStyle="1" w:styleId="A9E58D45BDCE4C4ABEE018F3E31708CB">
    <w:name w:val="A9E58D45BDCE4C4ABEE018F3E31708CB"/>
    <w:rsid w:val="00B25959"/>
  </w:style>
  <w:style w:type="paragraph" w:customStyle="1" w:styleId="77F973886DE342D0A318E15E7690BBC2">
    <w:name w:val="77F973886DE342D0A318E15E7690BBC2"/>
    <w:rsid w:val="00B25959"/>
  </w:style>
  <w:style w:type="paragraph" w:customStyle="1" w:styleId="C1A7E5E39D5F440AB2C999B08FA78F31">
    <w:name w:val="C1A7E5E39D5F440AB2C999B08FA78F31"/>
    <w:rsid w:val="00B25959"/>
  </w:style>
  <w:style w:type="paragraph" w:customStyle="1" w:styleId="54779E7D5EDF47299186C972E0A51BE9">
    <w:name w:val="54779E7D5EDF47299186C972E0A51BE9"/>
    <w:rsid w:val="00B25959"/>
  </w:style>
  <w:style w:type="paragraph" w:customStyle="1" w:styleId="3DF99A6CF5974AF78A9DF97D12AFBAB9">
    <w:name w:val="3DF99A6CF5974AF78A9DF97D12AFBAB9"/>
    <w:rsid w:val="00B25959"/>
  </w:style>
  <w:style w:type="paragraph" w:customStyle="1" w:styleId="B3BEF7A047BC49769CB45C81DE387896">
    <w:name w:val="B3BEF7A047BC49769CB45C81DE387896"/>
    <w:rsid w:val="00B25959"/>
  </w:style>
  <w:style w:type="paragraph" w:customStyle="1" w:styleId="E19971C5E7EB46A7850F90B77C1B4C32">
    <w:name w:val="E19971C5E7EB46A7850F90B77C1B4C32"/>
    <w:rsid w:val="00B25959"/>
  </w:style>
  <w:style w:type="paragraph" w:customStyle="1" w:styleId="C127857CD26441929480F7E891B11E20">
    <w:name w:val="C127857CD26441929480F7E891B11E20"/>
    <w:rsid w:val="007401A5"/>
  </w:style>
  <w:style w:type="paragraph" w:customStyle="1" w:styleId="7A9C6C551FE947D1AE1ABA24D35B4224">
    <w:name w:val="7A9C6C551FE947D1AE1ABA24D35B4224"/>
    <w:rsid w:val="00AF34DA"/>
    <w:pPr>
      <w:spacing w:after="160" w:line="259" w:lineRule="auto"/>
    </w:pPr>
  </w:style>
  <w:style w:type="paragraph" w:customStyle="1" w:styleId="789533548D354133AE5EF1DFD0AA6510">
    <w:name w:val="789533548D354133AE5EF1DFD0AA6510"/>
    <w:rsid w:val="00AF34DA"/>
    <w:pPr>
      <w:spacing w:after="160" w:line="259" w:lineRule="auto"/>
    </w:pPr>
  </w:style>
  <w:style w:type="paragraph" w:customStyle="1" w:styleId="D31D3EF733DB45ED991678173D177AA1">
    <w:name w:val="D31D3EF733DB45ED991678173D177AA1"/>
    <w:rsid w:val="00AF34DA"/>
    <w:pPr>
      <w:spacing w:after="160" w:line="259" w:lineRule="auto"/>
    </w:pPr>
  </w:style>
  <w:style w:type="paragraph" w:customStyle="1" w:styleId="C1FB0B6CAAF64A038163C122BEAF7E52">
    <w:name w:val="C1FB0B6CAAF64A038163C122BEAF7E52"/>
    <w:rsid w:val="00AF34DA"/>
    <w:pPr>
      <w:spacing w:after="160" w:line="259" w:lineRule="auto"/>
    </w:pPr>
  </w:style>
  <w:style w:type="paragraph" w:customStyle="1" w:styleId="EAC3B8672EA346A68CAEFD94B4C1FC48">
    <w:name w:val="EAC3B8672EA346A68CAEFD94B4C1FC48"/>
    <w:rsid w:val="00AF34DA"/>
    <w:pPr>
      <w:spacing w:after="160" w:line="259" w:lineRule="auto"/>
    </w:pPr>
  </w:style>
  <w:style w:type="paragraph" w:customStyle="1" w:styleId="29457326A4184BD78D17E94540FC00FE">
    <w:name w:val="29457326A4184BD78D17E94540FC00FE"/>
    <w:rsid w:val="00AF34DA"/>
    <w:pPr>
      <w:spacing w:after="160" w:line="259" w:lineRule="auto"/>
    </w:pPr>
  </w:style>
  <w:style w:type="paragraph" w:customStyle="1" w:styleId="AC493FEAF2224F45A91423AF45C0214B">
    <w:name w:val="AC493FEAF2224F45A91423AF45C0214B"/>
    <w:rsid w:val="00DC4701"/>
    <w:pPr>
      <w:spacing w:after="160" w:line="259" w:lineRule="auto"/>
    </w:pPr>
  </w:style>
  <w:style w:type="paragraph" w:customStyle="1" w:styleId="DC9B7CF52AEE425C990907C5FD90D22D">
    <w:name w:val="DC9B7CF52AEE425C990907C5FD90D22D"/>
    <w:rsid w:val="000E069D"/>
    <w:pPr>
      <w:spacing w:after="160" w:line="259" w:lineRule="auto"/>
    </w:pPr>
  </w:style>
  <w:style w:type="paragraph" w:customStyle="1" w:styleId="2E69754546144E8280D5D16CA8CE74EB">
    <w:name w:val="2E69754546144E8280D5D16CA8CE74EB"/>
    <w:rsid w:val="000E069D"/>
    <w:pPr>
      <w:spacing w:after="160" w:line="259" w:lineRule="auto"/>
    </w:pPr>
  </w:style>
  <w:style w:type="paragraph" w:customStyle="1" w:styleId="9BD7DE4153AC4CFDB48A4760F3080C8C">
    <w:name w:val="9BD7DE4153AC4CFDB48A4760F3080C8C"/>
    <w:rsid w:val="000E069D"/>
    <w:pPr>
      <w:spacing w:after="160" w:line="259" w:lineRule="auto"/>
    </w:pPr>
  </w:style>
  <w:style w:type="paragraph" w:customStyle="1" w:styleId="B63BDAC2D323461AB300A83C25461E0A">
    <w:name w:val="B63BDAC2D323461AB300A83C25461E0A"/>
    <w:rsid w:val="000E069D"/>
    <w:pPr>
      <w:spacing w:after="160" w:line="259" w:lineRule="auto"/>
    </w:pPr>
  </w:style>
  <w:style w:type="paragraph" w:customStyle="1" w:styleId="70F56F1ACC56462E9C5EB1D89251099C">
    <w:name w:val="70F56F1ACC56462E9C5EB1D89251099C"/>
    <w:rsid w:val="000E069D"/>
    <w:pPr>
      <w:spacing w:after="160" w:line="259" w:lineRule="auto"/>
    </w:pPr>
  </w:style>
  <w:style w:type="paragraph" w:customStyle="1" w:styleId="46AB08F633AA42E89D00B747811DB5C6">
    <w:name w:val="46AB08F633AA42E89D00B747811DB5C6"/>
    <w:rsid w:val="000E069D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EDBB0-8E88-4661-BB06-5F2040A721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6</Pages>
  <Words>2047</Words>
  <Characters>12082</Characters>
  <Application>Microsoft Office Word</Application>
  <DocSecurity>0</DocSecurity>
  <Lines>100</Lines>
  <Paragraphs>28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FNOL</Company>
  <LinksUpToDate>false</LinksUpToDate>
  <CharactersWithSpaces>14101</CharactersWithSpaces>
  <SharedDoc>false</SharedDoc>
  <HLinks>
    <vt:vector size="6" baseType="variant">
      <vt:variant>
        <vt:i4>5701672</vt:i4>
      </vt:variant>
      <vt:variant>
        <vt:i4>0</vt:i4>
      </vt:variant>
      <vt:variant>
        <vt:i4>0</vt:i4>
      </vt:variant>
      <vt:variant>
        <vt:i4>5</vt:i4>
      </vt:variant>
      <vt:variant>
        <vt:lpwstr>mailto:david.srovnal@fnol.cz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Šturmová</dc:creator>
  <cp:lastModifiedBy>Srovnal David</cp:lastModifiedBy>
  <cp:revision>4</cp:revision>
  <cp:lastPrinted>2024-07-19T11:08:00Z</cp:lastPrinted>
  <dcterms:created xsi:type="dcterms:W3CDTF">2024-07-19T11:23:00Z</dcterms:created>
  <dcterms:modified xsi:type="dcterms:W3CDTF">2025-03-26T06:23:00Z</dcterms:modified>
</cp:coreProperties>
</file>